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F04B3" w14:textId="77777777" w:rsidR="002627BF" w:rsidRPr="00824CB1" w:rsidRDefault="002627BF" w:rsidP="002627BF">
      <w:pPr>
        <w:suppressAutoHyphens w:val="0"/>
        <w:autoSpaceDE w:val="0"/>
        <w:autoSpaceDN w:val="0"/>
        <w:adjustRightInd w:val="0"/>
        <w:jc w:val="center"/>
        <w:rPr>
          <w:rFonts w:ascii="Calibri" w:hAnsi="Calibri" w:cs="Calibri"/>
          <w:b/>
          <w:sz w:val="22"/>
          <w:szCs w:val="22"/>
        </w:rPr>
      </w:pPr>
    </w:p>
    <w:p w14:paraId="66A5D98D" w14:textId="77777777" w:rsidR="002627BF" w:rsidRPr="00824CB1" w:rsidRDefault="002627BF" w:rsidP="002627BF">
      <w:pPr>
        <w:suppressAutoHyphens w:val="0"/>
        <w:autoSpaceDE w:val="0"/>
        <w:autoSpaceDN w:val="0"/>
        <w:adjustRightInd w:val="0"/>
        <w:jc w:val="center"/>
        <w:rPr>
          <w:rFonts w:ascii="Calibri" w:hAnsi="Calibri" w:cs="Calibri"/>
          <w:b/>
          <w:sz w:val="22"/>
          <w:szCs w:val="22"/>
        </w:rPr>
      </w:pPr>
    </w:p>
    <w:p w14:paraId="75F57ADD" w14:textId="77777777" w:rsidR="002627BF" w:rsidRPr="00824CB1" w:rsidRDefault="002627BF" w:rsidP="002627BF">
      <w:pPr>
        <w:suppressAutoHyphens w:val="0"/>
        <w:autoSpaceDE w:val="0"/>
        <w:autoSpaceDN w:val="0"/>
        <w:adjustRightInd w:val="0"/>
        <w:jc w:val="center"/>
        <w:rPr>
          <w:rFonts w:ascii="Calibri" w:hAnsi="Calibri" w:cs="Calibri"/>
          <w:b/>
          <w:sz w:val="22"/>
          <w:szCs w:val="22"/>
        </w:rPr>
      </w:pPr>
    </w:p>
    <w:p w14:paraId="31B8E205" w14:textId="77777777" w:rsidR="002627BF" w:rsidRPr="00824CB1" w:rsidRDefault="002627BF" w:rsidP="002627BF">
      <w:pPr>
        <w:suppressAutoHyphens w:val="0"/>
        <w:autoSpaceDE w:val="0"/>
        <w:autoSpaceDN w:val="0"/>
        <w:adjustRightInd w:val="0"/>
        <w:jc w:val="center"/>
        <w:rPr>
          <w:rFonts w:ascii="Calibri" w:hAnsi="Calibri" w:cs="Calibri"/>
          <w:b/>
          <w:sz w:val="22"/>
          <w:szCs w:val="22"/>
        </w:rPr>
      </w:pPr>
    </w:p>
    <w:p w14:paraId="16F05253" w14:textId="77777777" w:rsidR="002627BF" w:rsidRPr="00824CB1" w:rsidRDefault="002627BF" w:rsidP="002627BF">
      <w:pPr>
        <w:suppressAutoHyphens w:val="0"/>
        <w:autoSpaceDE w:val="0"/>
        <w:autoSpaceDN w:val="0"/>
        <w:adjustRightInd w:val="0"/>
        <w:jc w:val="center"/>
        <w:rPr>
          <w:rFonts w:ascii="Calibri" w:hAnsi="Calibri" w:cs="Calibri"/>
          <w:b/>
          <w:sz w:val="22"/>
          <w:szCs w:val="22"/>
        </w:rPr>
      </w:pPr>
    </w:p>
    <w:p w14:paraId="4BFAE7ED" w14:textId="77777777" w:rsidR="002627BF" w:rsidRPr="00824CB1" w:rsidRDefault="002627BF" w:rsidP="002627BF">
      <w:pPr>
        <w:suppressAutoHyphens w:val="0"/>
        <w:autoSpaceDE w:val="0"/>
        <w:autoSpaceDN w:val="0"/>
        <w:adjustRightInd w:val="0"/>
        <w:jc w:val="center"/>
        <w:rPr>
          <w:rFonts w:ascii="Calibri" w:hAnsi="Calibri" w:cs="Calibri"/>
          <w:b/>
          <w:sz w:val="22"/>
          <w:szCs w:val="22"/>
        </w:rPr>
      </w:pPr>
    </w:p>
    <w:p w14:paraId="68D87CD0" w14:textId="77777777" w:rsidR="002627BF" w:rsidRPr="00824CB1" w:rsidRDefault="002627BF" w:rsidP="002627BF">
      <w:pPr>
        <w:suppressAutoHyphens w:val="0"/>
        <w:autoSpaceDE w:val="0"/>
        <w:autoSpaceDN w:val="0"/>
        <w:adjustRightInd w:val="0"/>
        <w:jc w:val="center"/>
        <w:rPr>
          <w:rFonts w:ascii="Calibri" w:hAnsi="Calibri" w:cs="Calibri"/>
          <w:b/>
          <w:sz w:val="22"/>
          <w:szCs w:val="22"/>
        </w:rPr>
      </w:pPr>
    </w:p>
    <w:p w14:paraId="2E519797" w14:textId="77777777" w:rsidR="002627BF" w:rsidRPr="00824CB1" w:rsidRDefault="002627BF" w:rsidP="002627BF">
      <w:pPr>
        <w:suppressAutoHyphens w:val="0"/>
        <w:autoSpaceDE w:val="0"/>
        <w:autoSpaceDN w:val="0"/>
        <w:adjustRightInd w:val="0"/>
        <w:jc w:val="center"/>
        <w:rPr>
          <w:rFonts w:ascii="Calibri" w:hAnsi="Calibri" w:cs="Calibri"/>
          <w:b/>
          <w:sz w:val="22"/>
          <w:szCs w:val="22"/>
        </w:rPr>
      </w:pPr>
    </w:p>
    <w:p w14:paraId="7AA68DE4" w14:textId="77777777" w:rsidR="002627BF" w:rsidRPr="00824CB1" w:rsidRDefault="002627BF" w:rsidP="002627BF">
      <w:pPr>
        <w:suppressAutoHyphens w:val="0"/>
        <w:autoSpaceDE w:val="0"/>
        <w:autoSpaceDN w:val="0"/>
        <w:adjustRightInd w:val="0"/>
        <w:jc w:val="center"/>
        <w:rPr>
          <w:rFonts w:ascii="Calibri" w:hAnsi="Calibri" w:cs="Calibri"/>
          <w:b/>
          <w:sz w:val="22"/>
          <w:szCs w:val="22"/>
        </w:rPr>
      </w:pPr>
    </w:p>
    <w:p w14:paraId="6F7C2F27" w14:textId="77777777" w:rsidR="002627BF" w:rsidRPr="00824CB1" w:rsidRDefault="002627BF" w:rsidP="002627BF">
      <w:pPr>
        <w:suppressAutoHyphens w:val="0"/>
        <w:autoSpaceDE w:val="0"/>
        <w:autoSpaceDN w:val="0"/>
        <w:adjustRightInd w:val="0"/>
        <w:jc w:val="center"/>
        <w:rPr>
          <w:rFonts w:ascii="Calibri" w:hAnsi="Calibri" w:cs="Calibri"/>
          <w:b/>
          <w:sz w:val="22"/>
          <w:szCs w:val="22"/>
        </w:rPr>
      </w:pPr>
    </w:p>
    <w:p w14:paraId="046B565F" w14:textId="77777777" w:rsidR="002627BF" w:rsidRPr="00824CB1" w:rsidRDefault="002627BF" w:rsidP="002627BF">
      <w:pPr>
        <w:suppressAutoHyphens w:val="0"/>
        <w:autoSpaceDE w:val="0"/>
        <w:autoSpaceDN w:val="0"/>
        <w:adjustRightInd w:val="0"/>
        <w:jc w:val="center"/>
        <w:rPr>
          <w:rFonts w:ascii="Calibri" w:hAnsi="Calibri" w:cs="Calibri"/>
          <w:b/>
          <w:sz w:val="22"/>
          <w:szCs w:val="22"/>
        </w:rPr>
      </w:pPr>
    </w:p>
    <w:p w14:paraId="5203CE0F" w14:textId="77777777" w:rsidR="002627BF" w:rsidRPr="00824CB1" w:rsidRDefault="002627BF" w:rsidP="002627BF">
      <w:pPr>
        <w:suppressAutoHyphens w:val="0"/>
        <w:autoSpaceDE w:val="0"/>
        <w:autoSpaceDN w:val="0"/>
        <w:adjustRightInd w:val="0"/>
        <w:jc w:val="center"/>
        <w:rPr>
          <w:rFonts w:ascii="Calibri" w:hAnsi="Calibri" w:cs="Calibri"/>
          <w:b/>
          <w:sz w:val="22"/>
          <w:szCs w:val="22"/>
        </w:rPr>
      </w:pPr>
    </w:p>
    <w:p w14:paraId="143A1199" w14:textId="77777777" w:rsidR="002627BF" w:rsidRPr="00824CB1" w:rsidRDefault="002627BF" w:rsidP="002627BF">
      <w:pPr>
        <w:suppressAutoHyphens w:val="0"/>
        <w:autoSpaceDE w:val="0"/>
        <w:autoSpaceDN w:val="0"/>
        <w:adjustRightInd w:val="0"/>
        <w:jc w:val="center"/>
        <w:rPr>
          <w:rFonts w:ascii="Calibri" w:hAnsi="Calibri" w:cs="Calibri"/>
          <w:b/>
          <w:sz w:val="22"/>
          <w:szCs w:val="22"/>
        </w:rPr>
      </w:pPr>
    </w:p>
    <w:p w14:paraId="342CB788" w14:textId="77777777" w:rsidR="002627BF" w:rsidRPr="00824CB1" w:rsidRDefault="002627BF" w:rsidP="002627BF">
      <w:pPr>
        <w:suppressAutoHyphens w:val="0"/>
        <w:autoSpaceDE w:val="0"/>
        <w:autoSpaceDN w:val="0"/>
        <w:adjustRightInd w:val="0"/>
        <w:jc w:val="center"/>
        <w:rPr>
          <w:rFonts w:ascii="Calibri" w:hAnsi="Calibri" w:cs="Calibri"/>
          <w:b/>
          <w:sz w:val="22"/>
          <w:szCs w:val="22"/>
        </w:rPr>
      </w:pPr>
    </w:p>
    <w:p w14:paraId="4421E092" w14:textId="12C1E9A2" w:rsidR="002627BF" w:rsidRPr="00824CB1" w:rsidRDefault="002627BF" w:rsidP="002627BF">
      <w:pPr>
        <w:suppressAutoHyphens w:val="0"/>
        <w:autoSpaceDE w:val="0"/>
        <w:autoSpaceDN w:val="0"/>
        <w:adjustRightInd w:val="0"/>
        <w:spacing w:line="360" w:lineRule="auto"/>
        <w:jc w:val="center"/>
        <w:rPr>
          <w:rFonts w:ascii="Calibri" w:hAnsi="Calibri" w:cs="Calibri"/>
          <w:b/>
          <w:sz w:val="28"/>
          <w:szCs w:val="28"/>
        </w:rPr>
      </w:pPr>
      <w:r w:rsidRPr="00824CB1">
        <w:rPr>
          <w:rFonts w:ascii="Calibri" w:hAnsi="Calibri" w:cs="Calibri"/>
          <w:b/>
          <w:sz w:val="28"/>
          <w:szCs w:val="28"/>
        </w:rPr>
        <w:t xml:space="preserve">Zapytanie ofertowe w ramach projektu </w:t>
      </w:r>
    </w:p>
    <w:p w14:paraId="418322D7" w14:textId="3826805F" w:rsidR="002627BF" w:rsidRPr="00824CB1" w:rsidRDefault="002627BF" w:rsidP="00912A30">
      <w:pPr>
        <w:suppressAutoHyphens w:val="0"/>
        <w:autoSpaceDE w:val="0"/>
        <w:autoSpaceDN w:val="0"/>
        <w:adjustRightInd w:val="0"/>
        <w:spacing w:line="360" w:lineRule="auto"/>
        <w:jc w:val="center"/>
        <w:rPr>
          <w:rFonts w:ascii="Calibri" w:hAnsi="Calibri" w:cs="Calibri"/>
          <w:sz w:val="28"/>
          <w:szCs w:val="28"/>
          <w:lang w:eastAsia="en-US"/>
        </w:rPr>
      </w:pPr>
      <w:r w:rsidRPr="00824CB1">
        <w:rPr>
          <w:rFonts w:ascii="Calibri" w:hAnsi="Calibri" w:cs="Calibri"/>
          <w:sz w:val="28"/>
          <w:szCs w:val="28"/>
        </w:rPr>
        <w:t>„</w:t>
      </w:r>
      <w:r w:rsidR="009A15D7" w:rsidRPr="009A15D7">
        <w:rPr>
          <w:rFonts w:ascii="Calibri" w:hAnsi="Calibri" w:cs="Calibri"/>
          <w:sz w:val="28"/>
          <w:szCs w:val="28"/>
          <w:lang w:eastAsia="en-US"/>
        </w:rPr>
        <w:t>Nowoczesne centrum napraw pojazdów. Transformacja warsztatu samochodowego w kierunku Przemysłu 4.0</w:t>
      </w:r>
      <w:r w:rsidRPr="00824CB1">
        <w:rPr>
          <w:rFonts w:ascii="Calibri" w:hAnsi="Calibri" w:cs="Calibri"/>
          <w:sz w:val="28"/>
          <w:szCs w:val="28"/>
          <w:lang w:eastAsia="en-US"/>
        </w:rPr>
        <w:t>”</w:t>
      </w:r>
      <w:r w:rsidRPr="00824CB1">
        <w:rPr>
          <w:rFonts w:ascii="Calibri" w:hAnsi="Calibri" w:cs="Calibri"/>
          <w:sz w:val="28"/>
          <w:szCs w:val="28"/>
        </w:rPr>
        <w:br/>
      </w:r>
      <w:r w:rsidRPr="00824CB1">
        <w:rPr>
          <w:rFonts w:ascii="Calibri" w:hAnsi="Calibri" w:cs="Calibri"/>
          <w:b/>
          <w:sz w:val="28"/>
          <w:szCs w:val="28"/>
        </w:rPr>
        <w:t xml:space="preserve">realizowanego </w:t>
      </w:r>
      <w:r w:rsidR="00251A9B">
        <w:rPr>
          <w:rFonts w:asciiTheme="minorHAnsi" w:hAnsiTheme="minorHAnsi" w:cstheme="minorHAnsi"/>
          <w:b/>
          <w:sz w:val="28"/>
          <w:szCs w:val="28"/>
        </w:rPr>
        <w:t>w ramach</w:t>
      </w:r>
      <w:r w:rsidR="00251A9B" w:rsidRPr="002627BF">
        <w:rPr>
          <w:rFonts w:asciiTheme="minorHAnsi" w:hAnsiTheme="minorHAnsi" w:cstheme="minorHAnsi"/>
          <w:b/>
          <w:sz w:val="28"/>
          <w:szCs w:val="28"/>
        </w:rPr>
        <w:t xml:space="preserve"> </w:t>
      </w:r>
      <w:r w:rsidR="00251A9B">
        <w:rPr>
          <w:rFonts w:asciiTheme="minorHAnsi" w:hAnsiTheme="minorHAnsi" w:cstheme="minorHAnsi"/>
          <w:b/>
          <w:sz w:val="28"/>
          <w:szCs w:val="28"/>
        </w:rPr>
        <w:t>Fundusze Europejskie dla Śląskiego 2021-2027</w:t>
      </w:r>
      <w:r w:rsidR="00251A9B" w:rsidRPr="002627BF">
        <w:rPr>
          <w:rFonts w:asciiTheme="minorHAnsi" w:hAnsiTheme="minorHAnsi" w:cstheme="minorHAnsi"/>
          <w:b/>
          <w:sz w:val="28"/>
          <w:szCs w:val="28"/>
        </w:rPr>
        <w:t xml:space="preserve"> </w:t>
      </w:r>
      <w:r w:rsidR="00251A9B">
        <w:rPr>
          <w:rFonts w:asciiTheme="minorHAnsi" w:hAnsiTheme="minorHAnsi" w:cstheme="minorHAnsi"/>
          <w:b/>
          <w:sz w:val="28"/>
          <w:szCs w:val="28"/>
        </w:rPr>
        <w:t>(Fundusz na rzecz Sprawiedliwej Transformacji)</w:t>
      </w:r>
      <w:r w:rsidR="00251A9B" w:rsidRPr="002627BF">
        <w:rPr>
          <w:rFonts w:asciiTheme="minorHAnsi" w:hAnsiTheme="minorHAnsi" w:cstheme="minorHAnsi"/>
          <w:b/>
          <w:sz w:val="28"/>
          <w:szCs w:val="28"/>
        </w:rPr>
        <w:br/>
      </w:r>
      <w:r w:rsidR="00251A9B">
        <w:rPr>
          <w:rFonts w:asciiTheme="minorHAnsi" w:hAnsiTheme="minorHAnsi" w:cstheme="minorHAnsi"/>
          <w:b/>
          <w:sz w:val="28"/>
          <w:szCs w:val="28"/>
        </w:rPr>
        <w:t>dla działania</w:t>
      </w:r>
      <w:r w:rsidR="00251A9B" w:rsidRPr="002627BF">
        <w:rPr>
          <w:rFonts w:asciiTheme="minorHAnsi" w:hAnsiTheme="minorHAnsi" w:cstheme="minorHAnsi"/>
          <w:b/>
          <w:sz w:val="28"/>
          <w:szCs w:val="28"/>
        </w:rPr>
        <w:t xml:space="preserve">: </w:t>
      </w:r>
      <w:r w:rsidR="00251A9B" w:rsidRPr="00611F10">
        <w:rPr>
          <w:rFonts w:asciiTheme="minorHAnsi" w:hAnsiTheme="minorHAnsi" w:cstheme="minorHAnsi"/>
          <w:b/>
          <w:sz w:val="28"/>
          <w:szCs w:val="28"/>
        </w:rPr>
        <w:t>FESL.10.03-Wsparcie MŚP na rzecz transformacji</w:t>
      </w:r>
    </w:p>
    <w:p w14:paraId="721C5626" w14:textId="77777777" w:rsidR="002627BF" w:rsidRPr="00824CB1" w:rsidRDefault="002627BF" w:rsidP="00F424AF">
      <w:pPr>
        <w:tabs>
          <w:tab w:val="left" w:pos="4380"/>
        </w:tabs>
        <w:ind w:right="513"/>
        <w:jc w:val="center"/>
        <w:rPr>
          <w:rFonts w:ascii="Calibri" w:hAnsi="Calibri" w:cs="Calibri"/>
          <w:b/>
          <w:sz w:val="22"/>
          <w:szCs w:val="22"/>
        </w:rPr>
        <w:sectPr w:rsidR="002627BF" w:rsidRPr="00824CB1" w:rsidSect="00C174C2">
          <w:headerReference w:type="even" r:id="rId8"/>
          <w:headerReference w:type="default" r:id="rId9"/>
          <w:footerReference w:type="default" r:id="rId10"/>
          <w:pgSz w:w="11906" w:h="16838"/>
          <w:pgMar w:top="1276" w:right="1417" w:bottom="1417" w:left="1417" w:header="708" w:footer="708" w:gutter="0"/>
          <w:cols w:space="708"/>
          <w:docGrid w:linePitch="360"/>
        </w:sectPr>
      </w:pPr>
    </w:p>
    <w:p w14:paraId="4FBFFC87" w14:textId="77777777" w:rsidR="002B135D" w:rsidRDefault="002B135D" w:rsidP="00F424AF">
      <w:pPr>
        <w:tabs>
          <w:tab w:val="left" w:pos="4380"/>
        </w:tabs>
        <w:ind w:right="513"/>
        <w:jc w:val="center"/>
        <w:rPr>
          <w:rFonts w:ascii="Calibri" w:hAnsi="Calibri" w:cs="Calibri"/>
          <w:b/>
          <w:sz w:val="22"/>
          <w:szCs w:val="22"/>
        </w:rPr>
      </w:pPr>
      <w:r w:rsidRPr="00824CB1">
        <w:rPr>
          <w:rFonts w:ascii="Calibri" w:hAnsi="Calibri" w:cs="Calibri"/>
          <w:b/>
          <w:sz w:val="22"/>
          <w:szCs w:val="22"/>
        </w:rPr>
        <w:lastRenderedPageBreak/>
        <w:t>SEKCJA I: ZAMAWIAJĄCY</w:t>
      </w:r>
    </w:p>
    <w:p w14:paraId="1347A3E2" w14:textId="77777777" w:rsidR="002B135D" w:rsidRPr="00824CB1" w:rsidRDefault="002B135D" w:rsidP="00F424AF">
      <w:pPr>
        <w:tabs>
          <w:tab w:val="left" w:pos="4380"/>
        </w:tabs>
        <w:ind w:right="513"/>
        <w:rPr>
          <w:rFonts w:ascii="Calibri" w:hAnsi="Calibri" w:cs="Calibri"/>
          <w:sz w:val="22"/>
          <w:szCs w:val="22"/>
        </w:rPr>
      </w:pPr>
    </w:p>
    <w:p w14:paraId="3E66CA9A" w14:textId="77777777" w:rsidR="002B135D" w:rsidRPr="00824CB1" w:rsidRDefault="002B135D" w:rsidP="00F424AF">
      <w:pPr>
        <w:tabs>
          <w:tab w:val="left" w:pos="4380"/>
        </w:tabs>
        <w:ind w:right="513"/>
        <w:rPr>
          <w:rFonts w:ascii="Calibri" w:hAnsi="Calibri" w:cs="Calibri"/>
          <w:b/>
          <w:sz w:val="22"/>
          <w:szCs w:val="22"/>
        </w:rPr>
      </w:pPr>
      <w:r w:rsidRPr="00824CB1">
        <w:rPr>
          <w:rFonts w:ascii="Calibri" w:hAnsi="Calibri" w:cs="Calibri"/>
          <w:b/>
          <w:sz w:val="22"/>
          <w:szCs w:val="22"/>
        </w:rPr>
        <w:t>I.1. Nazwa i adres Zamawiającego</w:t>
      </w:r>
    </w:p>
    <w:p w14:paraId="334A9F2B" w14:textId="7B421BED" w:rsidR="00F961C6" w:rsidRPr="00824CB1" w:rsidRDefault="001440B5" w:rsidP="00F961C6">
      <w:pPr>
        <w:tabs>
          <w:tab w:val="left" w:pos="4380"/>
        </w:tabs>
        <w:ind w:right="513"/>
        <w:rPr>
          <w:rFonts w:ascii="Calibri" w:hAnsi="Calibri" w:cs="Calibri"/>
          <w:sz w:val="22"/>
          <w:szCs w:val="22"/>
          <w:lang w:eastAsia="en-US"/>
        </w:rPr>
      </w:pPr>
      <w:r w:rsidRPr="001440B5">
        <w:rPr>
          <w:rFonts w:ascii="Calibri" w:hAnsi="Calibri" w:cs="Calibri"/>
          <w:sz w:val="22"/>
          <w:szCs w:val="22"/>
          <w:lang w:eastAsia="en-US"/>
        </w:rPr>
        <w:t>"FIJAŁKOWSKI" STANISŁAW FIJAŁKOWSKI SPÓŁKA Z OGRANICZONĄ ODPOWIEDZIALNOŚCIĄ</w:t>
      </w:r>
    </w:p>
    <w:p w14:paraId="5C68527D" w14:textId="299885B8" w:rsidR="002B135D" w:rsidRPr="00824CB1" w:rsidRDefault="00F961C6" w:rsidP="00F961C6">
      <w:pPr>
        <w:tabs>
          <w:tab w:val="left" w:pos="4380"/>
        </w:tabs>
        <w:ind w:right="513"/>
        <w:rPr>
          <w:rFonts w:ascii="Calibri" w:hAnsi="Calibri" w:cs="Calibri"/>
          <w:sz w:val="22"/>
          <w:szCs w:val="22"/>
          <w:lang w:eastAsia="en-US"/>
        </w:rPr>
      </w:pPr>
      <w:r w:rsidRPr="00824CB1">
        <w:rPr>
          <w:rFonts w:ascii="Calibri" w:hAnsi="Calibri" w:cs="Calibri"/>
          <w:sz w:val="22"/>
          <w:szCs w:val="22"/>
          <w:lang w:eastAsia="en-US"/>
        </w:rPr>
        <w:t xml:space="preserve">ul. </w:t>
      </w:r>
      <w:r w:rsidR="001440B5">
        <w:rPr>
          <w:rFonts w:ascii="Calibri" w:hAnsi="Calibri" w:cs="Calibri"/>
          <w:sz w:val="22"/>
          <w:szCs w:val="22"/>
          <w:lang w:eastAsia="en-US"/>
        </w:rPr>
        <w:t>Żorska 75, 44-203 Rybnik</w:t>
      </w:r>
    </w:p>
    <w:p w14:paraId="293164A5" w14:textId="6CE83358" w:rsidR="002B135D" w:rsidRPr="00824CB1" w:rsidRDefault="00ED0897" w:rsidP="00F424AF">
      <w:pPr>
        <w:tabs>
          <w:tab w:val="left" w:pos="4380"/>
        </w:tabs>
        <w:ind w:right="513"/>
        <w:rPr>
          <w:rFonts w:ascii="Calibri" w:hAnsi="Calibri" w:cs="Calibri"/>
          <w:sz w:val="22"/>
          <w:szCs w:val="22"/>
        </w:rPr>
      </w:pPr>
      <w:r w:rsidRPr="00824CB1">
        <w:rPr>
          <w:rFonts w:ascii="Calibri" w:hAnsi="Calibri" w:cs="Calibri"/>
          <w:sz w:val="22"/>
          <w:szCs w:val="22"/>
        </w:rPr>
        <w:t xml:space="preserve">NIP: </w:t>
      </w:r>
      <w:r w:rsidR="001440B5" w:rsidRPr="001440B5">
        <w:rPr>
          <w:rFonts w:ascii="Calibri" w:hAnsi="Calibri" w:cs="Calibri"/>
          <w:sz w:val="22"/>
          <w:szCs w:val="22"/>
        </w:rPr>
        <w:t>6423248762</w:t>
      </w:r>
    </w:p>
    <w:p w14:paraId="75785E40" w14:textId="77777777" w:rsidR="002B135D" w:rsidRPr="00824CB1" w:rsidRDefault="002B135D" w:rsidP="00F424AF">
      <w:pPr>
        <w:pStyle w:val="Akapitzlist"/>
        <w:tabs>
          <w:tab w:val="left" w:pos="4380"/>
        </w:tabs>
        <w:ind w:left="720" w:right="513"/>
        <w:rPr>
          <w:rFonts w:ascii="Calibri" w:hAnsi="Calibri" w:cs="Calibri"/>
          <w:sz w:val="22"/>
          <w:szCs w:val="22"/>
        </w:rPr>
      </w:pPr>
    </w:p>
    <w:p w14:paraId="25C4A674" w14:textId="77777777" w:rsidR="002B135D" w:rsidRPr="00824CB1" w:rsidRDefault="002B135D" w:rsidP="00F424AF">
      <w:pPr>
        <w:tabs>
          <w:tab w:val="left" w:pos="4380"/>
        </w:tabs>
        <w:ind w:right="513"/>
        <w:rPr>
          <w:rFonts w:ascii="Calibri" w:hAnsi="Calibri" w:cs="Calibri"/>
          <w:b/>
          <w:sz w:val="22"/>
          <w:szCs w:val="22"/>
        </w:rPr>
      </w:pPr>
      <w:r w:rsidRPr="00824CB1">
        <w:rPr>
          <w:rFonts w:ascii="Calibri" w:hAnsi="Calibri" w:cs="Calibri"/>
          <w:b/>
          <w:sz w:val="22"/>
          <w:szCs w:val="22"/>
        </w:rPr>
        <w:t>Adres do korespondencji:</w:t>
      </w:r>
    </w:p>
    <w:p w14:paraId="746B9420" w14:textId="77777777" w:rsidR="001440B5" w:rsidRPr="00824CB1" w:rsidRDefault="001440B5" w:rsidP="001440B5">
      <w:pPr>
        <w:tabs>
          <w:tab w:val="left" w:pos="4380"/>
        </w:tabs>
        <w:ind w:right="513"/>
        <w:rPr>
          <w:rFonts w:ascii="Calibri" w:hAnsi="Calibri" w:cs="Calibri"/>
          <w:sz w:val="22"/>
          <w:szCs w:val="22"/>
          <w:lang w:eastAsia="en-US"/>
        </w:rPr>
      </w:pPr>
      <w:r w:rsidRPr="001440B5">
        <w:rPr>
          <w:rFonts w:ascii="Calibri" w:hAnsi="Calibri" w:cs="Calibri"/>
          <w:sz w:val="22"/>
          <w:szCs w:val="22"/>
          <w:lang w:eastAsia="en-US"/>
        </w:rPr>
        <w:t>"FIJAŁKOWSKI" STANISŁAW FIJAŁKOWSKI SPÓŁKA Z OGRANICZONĄ ODPOWIEDZIALNOŚCIĄ</w:t>
      </w:r>
    </w:p>
    <w:p w14:paraId="434077A3" w14:textId="41B6B2E4" w:rsidR="00F961C6" w:rsidRPr="00824CB1" w:rsidRDefault="001440B5" w:rsidP="001440B5">
      <w:pPr>
        <w:tabs>
          <w:tab w:val="left" w:pos="4380"/>
        </w:tabs>
        <w:ind w:right="513"/>
        <w:rPr>
          <w:rFonts w:ascii="Calibri" w:hAnsi="Calibri" w:cs="Calibri"/>
          <w:sz w:val="22"/>
          <w:szCs w:val="22"/>
          <w:lang w:eastAsia="en-US"/>
        </w:rPr>
      </w:pPr>
      <w:r w:rsidRPr="00824CB1">
        <w:rPr>
          <w:rFonts w:ascii="Calibri" w:hAnsi="Calibri" w:cs="Calibri"/>
          <w:sz w:val="22"/>
          <w:szCs w:val="22"/>
          <w:lang w:eastAsia="en-US"/>
        </w:rPr>
        <w:t xml:space="preserve">ul. </w:t>
      </w:r>
      <w:r>
        <w:rPr>
          <w:rFonts w:ascii="Calibri" w:hAnsi="Calibri" w:cs="Calibri"/>
          <w:sz w:val="22"/>
          <w:szCs w:val="22"/>
          <w:lang w:eastAsia="en-US"/>
        </w:rPr>
        <w:t>Żorska 75, 44-203 Rybnik</w:t>
      </w:r>
    </w:p>
    <w:p w14:paraId="69B4C848" w14:textId="77777777" w:rsidR="00942EA7" w:rsidRPr="00824CB1" w:rsidRDefault="00942EA7" w:rsidP="00942EA7">
      <w:pPr>
        <w:tabs>
          <w:tab w:val="left" w:pos="4380"/>
        </w:tabs>
        <w:ind w:right="513"/>
        <w:rPr>
          <w:rFonts w:ascii="Calibri" w:hAnsi="Calibri" w:cs="Calibri"/>
          <w:sz w:val="22"/>
          <w:szCs w:val="22"/>
        </w:rPr>
      </w:pPr>
    </w:p>
    <w:p w14:paraId="576B4A10" w14:textId="4486B37D" w:rsidR="001B09DF" w:rsidRPr="00824CB1" w:rsidRDefault="001B09DF" w:rsidP="001B09DF">
      <w:pPr>
        <w:tabs>
          <w:tab w:val="left" w:pos="4380"/>
        </w:tabs>
        <w:ind w:right="513"/>
        <w:rPr>
          <w:rFonts w:ascii="Calibri" w:hAnsi="Calibri" w:cs="Calibri"/>
          <w:sz w:val="22"/>
          <w:szCs w:val="22"/>
        </w:rPr>
      </w:pPr>
      <w:r w:rsidRPr="00824CB1">
        <w:rPr>
          <w:rFonts w:ascii="Calibri" w:hAnsi="Calibri" w:cs="Calibri"/>
          <w:sz w:val="22"/>
          <w:szCs w:val="22"/>
        </w:rPr>
        <w:t>Osoba do kontaktu</w:t>
      </w:r>
      <w:r w:rsidR="00611F10" w:rsidRPr="00824CB1">
        <w:rPr>
          <w:rFonts w:ascii="Calibri" w:hAnsi="Calibri" w:cs="Calibri"/>
          <w:sz w:val="22"/>
          <w:szCs w:val="22"/>
        </w:rPr>
        <w:t xml:space="preserve"> merytorycznego: </w:t>
      </w:r>
      <w:r w:rsidR="001440B5">
        <w:rPr>
          <w:rFonts w:ascii="Calibri" w:hAnsi="Calibri" w:cs="Calibri"/>
          <w:sz w:val="22"/>
          <w:szCs w:val="22"/>
        </w:rPr>
        <w:t xml:space="preserve">Krzysztof </w:t>
      </w:r>
      <w:r w:rsidR="00EF35EA">
        <w:rPr>
          <w:rFonts w:ascii="Calibri" w:hAnsi="Calibri" w:cs="Calibri"/>
          <w:sz w:val="22"/>
          <w:szCs w:val="22"/>
        </w:rPr>
        <w:t>Musioł</w:t>
      </w:r>
    </w:p>
    <w:p w14:paraId="4A0521E0" w14:textId="46EB16CE" w:rsidR="001B09DF" w:rsidRPr="00824CB1" w:rsidRDefault="001A1211" w:rsidP="001B09DF">
      <w:pPr>
        <w:tabs>
          <w:tab w:val="left" w:pos="4380"/>
        </w:tabs>
        <w:ind w:right="513"/>
        <w:rPr>
          <w:rFonts w:ascii="Calibri" w:hAnsi="Calibri" w:cs="Calibri"/>
          <w:sz w:val="22"/>
          <w:szCs w:val="22"/>
        </w:rPr>
      </w:pPr>
      <w:bookmarkStart w:id="0" w:name="_Hlk103256232"/>
      <w:r w:rsidRPr="00824CB1">
        <w:rPr>
          <w:rFonts w:ascii="Calibri" w:hAnsi="Calibri" w:cs="Calibri"/>
          <w:sz w:val="22"/>
          <w:szCs w:val="22"/>
        </w:rPr>
        <w:t xml:space="preserve">Adres e-mail: </w:t>
      </w:r>
      <w:r w:rsidR="003A111F">
        <w:rPr>
          <w:rFonts w:ascii="Calibri" w:hAnsi="Calibri" w:cs="Calibri"/>
          <w:sz w:val="22"/>
          <w:szCs w:val="22"/>
        </w:rPr>
        <w:t>inwestycje</w:t>
      </w:r>
      <w:r w:rsidR="00EF35EA" w:rsidRPr="00EF35EA">
        <w:rPr>
          <w:rFonts w:ascii="Calibri" w:hAnsi="Calibri" w:cs="Calibri"/>
          <w:sz w:val="22"/>
          <w:szCs w:val="22"/>
        </w:rPr>
        <w:t>@fijalkowski.pl</w:t>
      </w:r>
    </w:p>
    <w:bookmarkEnd w:id="0"/>
    <w:p w14:paraId="691F609D" w14:textId="045E2DA2" w:rsidR="002B135D" w:rsidRPr="00824CB1" w:rsidRDefault="002B135D" w:rsidP="00F424AF">
      <w:pPr>
        <w:tabs>
          <w:tab w:val="left" w:pos="4380"/>
        </w:tabs>
        <w:ind w:right="513"/>
        <w:rPr>
          <w:rFonts w:ascii="Calibri" w:hAnsi="Calibri" w:cs="Calibri"/>
          <w:sz w:val="22"/>
          <w:szCs w:val="22"/>
        </w:rPr>
      </w:pPr>
    </w:p>
    <w:p w14:paraId="7959593A" w14:textId="77777777" w:rsidR="002B135D" w:rsidRPr="00824CB1" w:rsidRDefault="002B135D" w:rsidP="00F424AF">
      <w:pPr>
        <w:rPr>
          <w:rFonts w:ascii="Calibri" w:hAnsi="Calibri" w:cs="Calibri"/>
          <w:sz w:val="22"/>
          <w:szCs w:val="22"/>
          <w:lang w:val="fr-FR"/>
        </w:rPr>
      </w:pPr>
    </w:p>
    <w:p w14:paraId="73C10466" w14:textId="77777777" w:rsidR="002B135D" w:rsidRPr="00824CB1" w:rsidRDefault="002B135D" w:rsidP="00F424AF">
      <w:pPr>
        <w:rPr>
          <w:rFonts w:ascii="Calibri" w:hAnsi="Calibri" w:cs="Calibri"/>
          <w:b/>
          <w:sz w:val="22"/>
          <w:szCs w:val="22"/>
        </w:rPr>
      </w:pPr>
      <w:r w:rsidRPr="00824CB1">
        <w:rPr>
          <w:rFonts w:ascii="Calibri" w:hAnsi="Calibri" w:cs="Calibri"/>
          <w:b/>
          <w:sz w:val="22"/>
          <w:szCs w:val="22"/>
        </w:rPr>
        <w:t>I.2. Określenie kodów CPV dotyczących przedmiotu zamówienia</w:t>
      </w:r>
    </w:p>
    <w:p w14:paraId="4ED2A07C" w14:textId="75510ACD" w:rsidR="002B135D" w:rsidRPr="00824CB1" w:rsidRDefault="002B135D" w:rsidP="00B57F62">
      <w:pPr>
        <w:jc w:val="both"/>
        <w:rPr>
          <w:rFonts w:ascii="Calibri" w:hAnsi="Calibri" w:cs="Calibri"/>
          <w:sz w:val="22"/>
          <w:szCs w:val="22"/>
        </w:rPr>
      </w:pPr>
      <w:r w:rsidRPr="00824CB1">
        <w:rPr>
          <w:rFonts w:ascii="Calibri" w:hAnsi="Calibri" w:cs="Calibri"/>
          <w:sz w:val="22"/>
          <w:szCs w:val="22"/>
        </w:rPr>
        <w:t>CPV przedmiotu zamówienia:</w:t>
      </w:r>
      <w:r w:rsidR="007F2DB8" w:rsidRPr="00824CB1">
        <w:rPr>
          <w:rFonts w:ascii="Calibri" w:hAnsi="Calibri" w:cs="Calibri"/>
          <w:sz w:val="22"/>
          <w:szCs w:val="22"/>
        </w:rPr>
        <w:t xml:space="preserve"> </w:t>
      </w:r>
      <w:r w:rsidR="00EF35EA" w:rsidRPr="00EF35EA">
        <w:rPr>
          <w:rFonts w:ascii="Calibri" w:hAnsi="Calibri" w:cs="Calibri"/>
          <w:sz w:val="22"/>
          <w:szCs w:val="22"/>
        </w:rPr>
        <w:t>Kod CPV: 45000000-7 Roboty budowlane</w:t>
      </w:r>
    </w:p>
    <w:p w14:paraId="01639063" w14:textId="77777777" w:rsidR="002B135D" w:rsidRPr="00824CB1" w:rsidRDefault="002B135D" w:rsidP="00D95D2C">
      <w:pPr>
        <w:rPr>
          <w:rFonts w:ascii="Calibri" w:hAnsi="Calibri" w:cs="Calibri"/>
          <w:sz w:val="22"/>
          <w:szCs w:val="22"/>
          <w:lang w:eastAsia="pl-PL"/>
        </w:rPr>
      </w:pPr>
    </w:p>
    <w:p w14:paraId="63A6E98C" w14:textId="77777777" w:rsidR="002B135D" w:rsidRPr="00824CB1" w:rsidRDefault="002B135D" w:rsidP="00F424AF">
      <w:pPr>
        <w:tabs>
          <w:tab w:val="left" w:pos="4380"/>
        </w:tabs>
        <w:ind w:right="513"/>
        <w:jc w:val="center"/>
        <w:rPr>
          <w:rFonts w:ascii="Calibri" w:hAnsi="Calibri" w:cs="Calibri"/>
          <w:b/>
          <w:sz w:val="22"/>
          <w:szCs w:val="22"/>
        </w:rPr>
      </w:pPr>
      <w:r w:rsidRPr="00824CB1">
        <w:rPr>
          <w:rFonts w:ascii="Calibri" w:hAnsi="Calibri" w:cs="Calibri"/>
          <w:b/>
          <w:sz w:val="22"/>
          <w:szCs w:val="22"/>
        </w:rPr>
        <w:t>SEKCJA II: PRZEDMIOT ZAMÓWIENIA</w:t>
      </w:r>
    </w:p>
    <w:p w14:paraId="155A99EC" w14:textId="77777777" w:rsidR="002B135D" w:rsidRPr="00824CB1" w:rsidRDefault="002B135D" w:rsidP="00F424AF">
      <w:pPr>
        <w:tabs>
          <w:tab w:val="left" w:pos="4380"/>
        </w:tabs>
        <w:ind w:right="513"/>
        <w:rPr>
          <w:rFonts w:ascii="Calibri" w:hAnsi="Calibri" w:cs="Calibri"/>
          <w:sz w:val="22"/>
          <w:szCs w:val="22"/>
        </w:rPr>
      </w:pPr>
    </w:p>
    <w:p w14:paraId="4FCFAD8D" w14:textId="77777777" w:rsidR="002B135D" w:rsidRPr="00824CB1" w:rsidRDefault="002B135D" w:rsidP="00F424AF">
      <w:pPr>
        <w:tabs>
          <w:tab w:val="left" w:pos="4380"/>
        </w:tabs>
        <w:ind w:right="513"/>
        <w:rPr>
          <w:rFonts w:ascii="Calibri" w:hAnsi="Calibri" w:cs="Calibri"/>
          <w:b/>
          <w:sz w:val="22"/>
          <w:szCs w:val="22"/>
        </w:rPr>
      </w:pPr>
      <w:r w:rsidRPr="00824CB1">
        <w:rPr>
          <w:rFonts w:ascii="Calibri" w:hAnsi="Calibri" w:cs="Calibri"/>
          <w:b/>
          <w:sz w:val="22"/>
          <w:szCs w:val="22"/>
        </w:rPr>
        <w:t>II.1. Tryb udzielenia zamówienia</w:t>
      </w:r>
    </w:p>
    <w:p w14:paraId="4EF8432D" w14:textId="2A8CE7C0" w:rsidR="00E42EB2" w:rsidRDefault="002B135D" w:rsidP="00F424AF">
      <w:pPr>
        <w:tabs>
          <w:tab w:val="left" w:pos="4380"/>
          <w:tab w:val="left" w:pos="8505"/>
        </w:tabs>
        <w:jc w:val="both"/>
        <w:rPr>
          <w:rFonts w:ascii="Calibri" w:hAnsi="Calibri" w:cs="Calibri"/>
          <w:sz w:val="22"/>
          <w:szCs w:val="22"/>
        </w:rPr>
      </w:pPr>
      <w:r w:rsidRPr="00824CB1">
        <w:rPr>
          <w:rFonts w:ascii="Calibri" w:hAnsi="Calibri" w:cs="Calibri"/>
          <w:sz w:val="22"/>
          <w:szCs w:val="22"/>
        </w:rPr>
        <w:t>Postępowanie o udzielenie zamówienia prowadzone jest w trybie zapytania ofertowego zgodnie z zasadą konkurencyjności. Sposób ponoszenia wydatków zgodnie z zasadą uczciwej konkurencji</w:t>
      </w:r>
      <w:r w:rsidR="00357C9F">
        <w:rPr>
          <w:rFonts w:ascii="Calibri" w:hAnsi="Calibri" w:cs="Calibri"/>
          <w:sz w:val="22"/>
          <w:szCs w:val="22"/>
        </w:rPr>
        <w:t xml:space="preserve"> oraz dokumentacją </w:t>
      </w:r>
      <w:r w:rsidR="00357C9F" w:rsidRPr="00357C9F">
        <w:rPr>
          <w:rFonts w:ascii="Calibri" w:hAnsi="Calibri" w:cs="Calibri"/>
          <w:sz w:val="22"/>
          <w:szCs w:val="22"/>
        </w:rPr>
        <w:t>Wytyczn</w:t>
      </w:r>
      <w:r w:rsidR="00357C9F">
        <w:rPr>
          <w:rFonts w:ascii="Calibri" w:hAnsi="Calibri" w:cs="Calibri"/>
          <w:sz w:val="22"/>
          <w:szCs w:val="22"/>
        </w:rPr>
        <w:t>ych</w:t>
      </w:r>
      <w:r w:rsidR="00357C9F" w:rsidRPr="00357C9F">
        <w:rPr>
          <w:rFonts w:ascii="Calibri" w:hAnsi="Calibri" w:cs="Calibri"/>
          <w:sz w:val="22"/>
          <w:szCs w:val="22"/>
        </w:rPr>
        <w:t xml:space="preserve"> dotycząc</w:t>
      </w:r>
      <w:r w:rsidR="00357C9F">
        <w:rPr>
          <w:rFonts w:ascii="Calibri" w:hAnsi="Calibri" w:cs="Calibri"/>
          <w:sz w:val="22"/>
          <w:szCs w:val="22"/>
        </w:rPr>
        <w:t>ych</w:t>
      </w:r>
      <w:r w:rsidR="00357C9F" w:rsidRPr="00357C9F">
        <w:rPr>
          <w:rFonts w:ascii="Calibri" w:hAnsi="Calibri" w:cs="Calibri"/>
          <w:sz w:val="22"/>
          <w:szCs w:val="22"/>
        </w:rPr>
        <w:t xml:space="preserve"> kwalifikowalności wydatków na lata 2021-2027</w:t>
      </w:r>
      <w:r w:rsidR="00357C9F">
        <w:rPr>
          <w:rFonts w:ascii="Calibri" w:hAnsi="Calibri" w:cs="Calibri"/>
          <w:sz w:val="22"/>
          <w:szCs w:val="22"/>
        </w:rPr>
        <w:t>.</w:t>
      </w:r>
    </w:p>
    <w:p w14:paraId="19E22399" w14:textId="6AD80EC7" w:rsidR="002801FF" w:rsidRPr="00824CB1" w:rsidRDefault="002801FF" w:rsidP="00F424AF">
      <w:pPr>
        <w:tabs>
          <w:tab w:val="left" w:pos="4380"/>
          <w:tab w:val="left" w:pos="8505"/>
        </w:tabs>
        <w:jc w:val="both"/>
        <w:rPr>
          <w:rFonts w:ascii="Calibri" w:hAnsi="Calibri" w:cs="Calibri"/>
          <w:sz w:val="22"/>
          <w:szCs w:val="22"/>
        </w:rPr>
      </w:pPr>
      <w:r>
        <w:rPr>
          <w:rFonts w:ascii="Calibri" w:hAnsi="Calibri" w:cs="Calibri"/>
          <w:sz w:val="22"/>
          <w:szCs w:val="22"/>
        </w:rPr>
        <w:t>Zamawiający nie podlega ustawie PZP.</w:t>
      </w:r>
    </w:p>
    <w:p w14:paraId="14D2748F" w14:textId="77777777" w:rsidR="002B135D" w:rsidRPr="00824CB1" w:rsidRDefault="002B135D" w:rsidP="00F424AF">
      <w:pPr>
        <w:tabs>
          <w:tab w:val="left" w:pos="4380"/>
          <w:tab w:val="left" w:pos="8505"/>
        </w:tabs>
        <w:jc w:val="both"/>
        <w:rPr>
          <w:rFonts w:ascii="Calibri" w:hAnsi="Calibri" w:cs="Calibri"/>
          <w:sz w:val="22"/>
          <w:szCs w:val="22"/>
        </w:rPr>
      </w:pPr>
    </w:p>
    <w:p w14:paraId="68CE5E99" w14:textId="5788ECBE" w:rsidR="002B135D" w:rsidRPr="00824CB1" w:rsidRDefault="002B135D" w:rsidP="00F424AF">
      <w:pPr>
        <w:tabs>
          <w:tab w:val="left" w:pos="4380"/>
          <w:tab w:val="left" w:pos="8505"/>
        </w:tabs>
        <w:jc w:val="both"/>
        <w:rPr>
          <w:rFonts w:ascii="Calibri" w:hAnsi="Calibri" w:cs="Calibri"/>
          <w:b/>
          <w:sz w:val="22"/>
          <w:szCs w:val="22"/>
        </w:rPr>
      </w:pPr>
      <w:r w:rsidRPr="00824CB1">
        <w:rPr>
          <w:rFonts w:ascii="Calibri" w:hAnsi="Calibri" w:cs="Calibri"/>
          <w:b/>
          <w:sz w:val="22"/>
          <w:szCs w:val="22"/>
        </w:rPr>
        <w:t xml:space="preserve">II.2. </w:t>
      </w:r>
      <w:r w:rsidR="00362EB3">
        <w:rPr>
          <w:rFonts w:ascii="Calibri" w:hAnsi="Calibri" w:cs="Calibri"/>
          <w:b/>
          <w:sz w:val="22"/>
          <w:szCs w:val="22"/>
        </w:rPr>
        <w:t>Umowa z Wykonawcą</w:t>
      </w:r>
    </w:p>
    <w:p w14:paraId="50100CD1" w14:textId="355241E3" w:rsidR="002B135D" w:rsidRPr="00824CB1" w:rsidRDefault="002B135D" w:rsidP="007400F2">
      <w:pPr>
        <w:pStyle w:val="Tekstpodstawowywcity2"/>
        <w:tabs>
          <w:tab w:val="left" w:pos="4380"/>
        </w:tabs>
        <w:suppressAutoHyphens w:val="0"/>
        <w:spacing w:after="0" w:line="240" w:lineRule="auto"/>
        <w:ind w:left="0"/>
        <w:jc w:val="both"/>
        <w:rPr>
          <w:rFonts w:ascii="Calibri" w:hAnsi="Calibri" w:cs="Calibri"/>
          <w:b/>
          <w:sz w:val="22"/>
          <w:szCs w:val="22"/>
        </w:rPr>
      </w:pPr>
      <w:r w:rsidRPr="00824CB1">
        <w:rPr>
          <w:rFonts w:ascii="Calibri" w:hAnsi="Calibri" w:cs="Calibri"/>
          <w:sz w:val="22"/>
          <w:szCs w:val="22"/>
        </w:rPr>
        <w:t>Umowa zostanie zawarta w wyniku wyboru oferty przez Zamawiającego.</w:t>
      </w:r>
      <w:r w:rsidR="007400F2">
        <w:rPr>
          <w:rFonts w:ascii="Calibri" w:hAnsi="Calibri" w:cs="Calibri"/>
          <w:sz w:val="22"/>
          <w:szCs w:val="22"/>
        </w:rPr>
        <w:t xml:space="preserve"> Wzór umowy stanowi </w:t>
      </w:r>
      <w:r w:rsidR="00FE1128" w:rsidRPr="00FE1128">
        <w:rPr>
          <w:rFonts w:ascii="Calibri" w:hAnsi="Calibri" w:cs="Calibri"/>
          <w:b/>
          <w:bCs/>
          <w:sz w:val="22"/>
          <w:szCs w:val="22"/>
        </w:rPr>
        <w:t>Z</w:t>
      </w:r>
      <w:r w:rsidR="00940B4D" w:rsidRPr="00FE1128">
        <w:rPr>
          <w:rFonts w:ascii="Calibri" w:hAnsi="Calibri" w:cs="Calibri"/>
          <w:b/>
          <w:bCs/>
          <w:sz w:val="22"/>
          <w:szCs w:val="22"/>
        </w:rPr>
        <w:t xml:space="preserve">ałącznik nr </w:t>
      </w:r>
      <w:r w:rsidR="00FE1128" w:rsidRPr="00FE1128">
        <w:rPr>
          <w:rFonts w:ascii="Calibri" w:hAnsi="Calibri" w:cs="Calibri"/>
          <w:b/>
          <w:bCs/>
          <w:sz w:val="22"/>
          <w:szCs w:val="22"/>
        </w:rPr>
        <w:t>3</w:t>
      </w:r>
      <w:r w:rsidR="00FE1128">
        <w:rPr>
          <w:rFonts w:ascii="Calibri" w:hAnsi="Calibri" w:cs="Calibri"/>
          <w:sz w:val="22"/>
          <w:szCs w:val="22"/>
        </w:rPr>
        <w:t xml:space="preserve"> do zapytania ofertowego.</w:t>
      </w:r>
    </w:p>
    <w:p w14:paraId="12C883B9" w14:textId="77777777" w:rsidR="002B135D" w:rsidRPr="00824CB1" w:rsidRDefault="002B135D" w:rsidP="00F424AF">
      <w:pPr>
        <w:tabs>
          <w:tab w:val="left" w:pos="4380"/>
        </w:tabs>
        <w:ind w:right="513"/>
        <w:rPr>
          <w:rFonts w:ascii="Calibri" w:hAnsi="Calibri" w:cs="Calibri"/>
          <w:sz w:val="22"/>
          <w:szCs w:val="22"/>
        </w:rPr>
      </w:pPr>
    </w:p>
    <w:p w14:paraId="317202DC" w14:textId="4389294B" w:rsidR="002B135D" w:rsidRPr="00824CB1" w:rsidRDefault="002B135D" w:rsidP="00F424AF">
      <w:pPr>
        <w:jc w:val="both"/>
        <w:rPr>
          <w:rFonts w:ascii="Calibri" w:hAnsi="Calibri" w:cs="Calibri"/>
          <w:sz w:val="22"/>
          <w:szCs w:val="22"/>
        </w:rPr>
      </w:pPr>
      <w:r w:rsidRPr="00824CB1">
        <w:rPr>
          <w:rFonts w:ascii="Calibri" w:hAnsi="Calibri" w:cs="Calibri"/>
          <w:b/>
          <w:sz w:val="22"/>
          <w:szCs w:val="22"/>
        </w:rPr>
        <w:t xml:space="preserve">II.2.1. Nazwa </w:t>
      </w:r>
      <w:r w:rsidR="009E32E9">
        <w:rPr>
          <w:rFonts w:ascii="Calibri" w:hAnsi="Calibri" w:cs="Calibri"/>
          <w:b/>
          <w:sz w:val="22"/>
          <w:szCs w:val="22"/>
        </w:rPr>
        <w:t>n</w:t>
      </w:r>
      <w:r w:rsidRPr="00824CB1">
        <w:rPr>
          <w:rFonts w:ascii="Calibri" w:hAnsi="Calibri" w:cs="Calibri"/>
          <w:b/>
          <w:sz w:val="22"/>
          <w:szCs w:val="22"/>
        </w:rPr>
        <w:t>adana zamówieniu przez Zamawiającego:</w:t>
      </w:r>
      <w:r w:rsidRPr="00824CB1">
        <w:rPr>
          <w:rFonts w:ascii="Calibri" w:hAnsi="Calibri" w:cs="Calibri"/>
          <w:sz w:val="22"/>
          <w:szCs w:val="22"/>
        </w:rPr>
        <w:t xml:space="preserve"> </w:t>
      </w:r>
    </w:p>
    <w:p w14:paraId="712674B7" w14:textId="30F074CF" w:rsidR="00867A05" w:rsidRPr="00824CB1" w:rsidRDefault="00A92205">
      <w:pPr>
        <w:pStyle w:val="Akapitzlist"/>
        <w:numPr>
          <w:ilvl w:val="0"/>
          <w:numId w:val="12"/>
        </w:numPr>
        <w:jc w:val="both"/>
        <w:rPr>
          <w:rFonts w:ascii="Calibri" w:hAnsi="Calibri" w:cs="Calibri"/>
          <w:sz w:val="22"/>
          <w:szCs w:val="22"/>
        </w:rPr>
      </w:pPr>
      <w:r>
        <w:rPr>
          <w:rFonts w:ascii="Calibri" w:hAnsi="Calibri" w:cs="Calibri"/>
          <w:sz w:val="22"/>
          <w:szCs w:val="22"/>
        </w:rPr>
        <w:t>B</w:t>
      </w:r>
      <w:r w:rsidRPr="00A92205">
        <w:rPr>
          <w:rFonts w:ascii="Calibri" w:hAnsi="Calibri" w:cs="Calibri"/>
          <w:sz w:val="22"/>
          <w:szCs w:val="22"/>
        </w:rPr>
        <w:t>udowa hali serwisowej wraz z instalacjami</w:t>
      </w:r>
    </w:p>
    <w:p w14:paraId="2238F3EF" w14:textId="77777777" w:rsidR="008735F4" w:rsidRPr="00824CB1" w:rsidRDefault="008735F4" w:rsidP="008735F4">
      <w:pPr>
        <w:pStyle w:val="Akapitzlist"/>
        <w:ind w:left="1080"/>
        <w:jc w:val="both"/>
        <w:rPr>
          <w:rFonts w:ascii="Calibri" w:hAnsi="Calibri" w:cs="Calibri"/>
          <w:sz w:val="22"/>
          <w:szCs w:val="22"/>
        </w:rPr>
      </w:pPr>
    </w:p>
    <w:p w14:paraId="793D93EF" w14:textId="3EB5EAAE" w:rsidR="002B135D" w:rsidRPr="00824CB1" w:rsidRDefault="002B135D" w:rsidP="008735F4">
      <w:pPr>
        <w:suppressAutoHyphens w:val="0"/>
        <w:autoSpaceDE w:val="0"/>
        <w:autoSpaceDN w:val="0"/>
        <w:adjustRightInd w:val="0"/>
        <w:jc w:val="both"/>
        <w:rPr>
          <w:rFonts w:ascii="Calibri" w:hAnsi="Calibri" w:cs="Calibri"/>
          <w:sz w:val="22"/>
          <w:szCs w:val="22"/>
          <w:lang w:eastAsia="en-US"/>
        </w:rPr>
      </w:pPr>
      <w:r w:rsidRPr="00824CB1">
        <w:rPr>
          <w:rFonts w:ascii="Calibri" w:hAnsi="Calibri" w:cs="Calibri"/>
          <w:b/>
          <w:sz w:val="22"/>
          <w:szCs w:val="22"/>
        </w:rPr>
        <w:t>Tytuł projektu:</w:t>
      </w:r>
      <w:r w:rsidRPr="00824CB1">
        <w:rPr>
          <w:rFonts w:ascii="Calibri" w:hAnsi="Calibri" w:cs="Calibri"/>
          <w:sz w:val="22"/>
          <w:szCs w:val="22"/>
        </w:rPr>
        <w:t xml:space="preserve"> </w:t>
      </w:r>
      <w:r w:rsidR="00D814AC" w:rsidRPr="00824CB1">
        <w:rPr>
          <w:rFonts w:ascii="Calibri" w:hAnsi="Calibri" w:cs="Calibri"/>
          <w:b/>
          <w:sz w:val="22"/>
          <w:szCs w:val="22"/>
        </w:rPr>
        <w:t>„</w:t>
      </w:r>
      <w:r w:rsidR="00A92205" w:rsidRPr="00A92205">
        <w:rPr>
          <w:rFonts w:ascii="Calibri" w:hAnsi="Calibri" w:cs="Calibri"/>
          <w:sz w:val="22"/>
          <w:szCs w:val="22"/>
          <w:lang w:eastAsia="en-US"/>
        </w:rPr>
        <w:t>Nowoczesne centrum napraw pojazdów. Transformacja warsztatu samochodowego w kierunku Przemysłu 4.0</w:t>
      </w:r>
      <w:r w:rsidR="00D814AC" w:rsidRPr="00824CB1">
        <w:rPr>
          <w:rFonts w:ascii="Calibri" w:hAnsi="Calibri" w:cs="Calibri"/>
          <w:sz w:val="22"/>
          <w:szCs w:val="22"/>
          <w:lang w:eastAsia="en-US"/>
        </w:rPr>
        <w:t>”</w:t>
      </w:r>
    </w:p>
    <w:p w14:paraId="4A613840" w14:textId="77777777" w:rsidR="00ED0897" w:rsidRPr="00824CB1" w:rsidRDefault="00ED0897" w:rsidP="00ED0897">
      <w:pPr>
        <w:jc w:val="both"/>
        <w:rPr>
          <w:rFonts w:ascii="Calibri" w:hAnsi="Calibri" w:cs="Calibri"/>
          <w:sz w:val="22"/>
          <w:szCs w:val="22"/>
        </w:rPr>
      </w:pPr>
    </w:p>
    <w:p w14:paraId="0EB7D5FB" w14:textId="77777777" w:rsidR="002B135D" w:rsidRPr="00824CB1" w:rsidRDefault="002B135D" w:rsidP="00F424AF">
      <w:pPr>
        <w:rPr>
          <w:rFonts w:ascii="Calibri" w:hAnsi="Calibri" w:cs="Calibri"/>
          <w:b/>
          <w:sz w:val="22"/>
          <w:szCs w:val="22"/>
        </w:rPr>
      </w:pPr>
      <w:r w:rsidRPr="00824CB1">
        <w:rPr>
          <w:rFonts w:ascii="Calibri" w:hAnsi="Calibri" w:cs="Calibri"/>
          <w:b/>
          <w:sz w:val="22"/>
          <w:szCs w:val="22"/>
        </w:rPr>
        <w:t xml:space="preserve">II.2.2. Określenie przedmiotu zamówienia: </w:t>
      </w:r>
    </w:p>
    <w:p w14:paraId="26AB661C" w14:textId="22C5FE3C" w:rsidR="00684CEE" w:rsidRDefault="009C63DA" w:rsidP="002A17CF">
      <w:pPr>
        <w:jc w:val="both"/>
        <w:rPr>
          <w:rFonts w:ascii="Calibri" w:hAnsi="Calibri" w:cs="Calibri"/>
          <w:sz w:val="22"/>
          <w:szCs w:val="22"/>
        </w:rPr>
      </w:pPr>
      <w:r w:rsidRPr="002A17CF">
        <w:rPr>
          <w:rFonts w:ascii="Calibri" w:hAnsi="Calibri" w:cs="Calibri"/>
          <w:sz w:val="22"/>
          <w:szCs w:val="22"/>
        </w:rPr>
        <w:t>Usługi budowlane polegające na wybudowaniu nowej hali serwisowej</w:t>
      </w:r>
      <w:r w:rsidR="00596A8E" w:rsidRPr="002A17CF">
        <w:rPr>
          <w:rFonts w:ascii="Calibri" w:hAnsi="Calibri" w:cs="Calibri"/>
          <w:sz w:val="22"/>
          <w:szCs w:val="22"/>
        </w:rPr>
        <w:t xml:space="preserve"> na działce Zamawiającego położonej w Rybniku,</w:t>
      </w:r>
      <w:r w:rsidRPr="002A17CF">
        <w:rPr>
          <w:rFonts w:ascii="Calibri" w:hAnsi="Calibri" w:cs="Calibri"/>
          <w:sz w:val="22"/>
          <w:szCs w:val="22"/>
        </w:rPr>
        <w:t xml:space="preserve"> obejmując</w:t>
      </w:r>
      <w:r w:rsidR="00596A8E" w:rsidRPr="002A17CF">
        <w:rPr>
          <w:rFonts w:ascii="Calibri" w:hAnsi="Calibri" w:cs="Calibri"/>
          <w:sz w:val="22"/>
          <w:szCs w:val="22"/>
        </w:rPr>
        <w:t>e</w:t>
      </w:r>
      <w:r w:rsidRPr="002A17CF">
        <w:rPr>
          <w:rFonts w:ascii="Calibri" w:hAnsi="Calibri" w:cs="Calibri"/>
          <w:sz w:val="22"/>
          <w:szCs w:val="22"/>
        </w:rPr>
        <w:t xml:space="preserve"> w szczególności fundamenty, konstrukcję stalową, posadzkę, ściany działowe, ślusarkę okienną i drzwiową, dach, elewację wraz z instalacjami niezbędnymi do funkcjonowania hali </w:t>
      </w:r>
      <w:r w:rsidR="00940B4D" w:rsidRPr="002A17CF">
        <w:rPr>
          <w:rFonts w:ascii="Calibri" w:hAnsi="Calibri" w:cs="Calibri"/>
          <w:sz w:val="22"/>
          <w:szCs w:val="22"/>
        </w:rPr>
        <w:t>blacharsko-lakierniczej</w:t>
      </w:r>
      <w:r w:rsidRPr="002A17CF">
        <w:rPr>
          <w:rFonts w:ascii="Calibri" w:hAnsi="Calibri" w:cs="Calibri"/>
          <w:sz w:val="22"/>
          <w:szCs w:val="22"/>
        </w:rPr>
        <w:t>,</w:t>
      </w:r>
      <w:r w:rsidR="00940B4D" w:rsidRPr="002A17CF">
        <w:rPr>
          <w:rFonts w:ascii="Calibri" w:hAnsi="Calibri" w:cs="Calibri"/>
          <w:sz w:val="22"/>
          <w:szCs w:val="22"/>
        </w:rPr>
        <w:t xml:space="preserve"> </w:t>
      </w:r>
      <w:r w:rsidRPr="002A17CF">
        <w:rPr>
          <w:rFonts w:ascii="Calibri" w:hAnsi="Calibri" w:cs="Calibri"/>
          <w:sz w:val="22"/>
          <w:szCs w:val="22"/>
        </w:rPr>
        <w:t xml:space="preserve">tj. </w:t>
      </w:r>
      <w:r w:rsidR="00940B4D" w:rsidRPr="002A17CF">
        <w:rPr>
          <w:rFonts w:ascii="Calibri" w:hAnsi="Calibri" w:cs="Calibri"/>
          <w:sz w:val="22"/>
          <w:szCs w:val="22"/>
        </w:rPr>
        <w:t xml:space="preserve">instalacje </w:t>
      </w:r>
      <w:r w:rsidRPr="002A17CF">
        <w:rPr>
          <w:rFonts w:ascii="Calibri" w:hAnsi="Calibri" w:cs="Calibri"/>
          <w:sz w:val="22"/>
          <w:szCs w:val="22"/>
        </w:rPr>
        <w:t>elektryczna, sanitarna, wentylacja</w:t>
      </w:r>
      <w:r w:rsidR="00940B4D" w:rsidRPr="002A17CF">
        <w:rPr>
          <w:rFonts w:ascii="Calibri" w:hAnsi="Calibri" w:cs="Calibri"/>
          <w:sz w:val="22"/>
          <w:szCs w:val="22"/>
        </w:rPr>
        <w:t xml:space="preserve"> oraz</w:t>
      </w:r>
      <w:r w:rsidRPr="002A17CF">
        <w:rPr>
          <w:rFonts w:ascii="Calibri" w:hAnsi="Calibri" w:cs="Calibri"/>
          <w:sz w:val="22"/>
          <w:szCs w:val="22"/>
        </w:rPr>
        <w:t xml:space="preserve"> ogrzewanie</w:t>
      </w:r>
      <w:r w:rsidR="002A17CF">
        <w:rPr>
          <w:rFonts w:ascii="Calibri" w:hAnsi="Calibri" w:cs="Calibri"/>
          <w:sz w:val="22"/>
          <w:szCs w:val="22"/>
        </w:rPr>
        <w:t>.</w:t>
      </w:r>
    </w:p>
    <w:p w14:paraId="2C2A40D8" w14:textId="77777777" w:rsidR="00B43C6F" w:rsidRDefault="00B43C6F" w:rsidP="002A17CF">
      <w:pPr>
        <w:jc w:val="both"/>
        <w:rPr>
          <w:rFonts w:ascii="Calibri" w:hAnsi="Calibri" w:cs="Calibri"/>
          <w:sz w:val="22"/>
          <w:szCs w:val="22"/>
        </w:rPr>
      </w:pPr>
    </w:p>
    <w:p w14:paraId="26D16340" w14:textId="38517D5E" w:rsidR="002A17CF" w:rsidRPr="002A17CF" w:rsidRDefault="00B43C6F" w:rsidP="002A17CF">
      <w:pPr>
        <w:jc w:val="both"/>
        <w:rPr>
          <w:rFonts w:ascii="Calibri" w:hAnsi="Calibri" w:cs="Calibri"/>
          <w:sz w:val="22"/>
          <w:szCs w:val="22"/>
        </w:rPr>
      </w:pPr>
      <w:r>
        <w:rPr>
          <w:rFonts w:ascii="Calibri" w:hAnsi="Calibri" w:cs="Calibri"/>
          <w:sz w:val="22"/>
          <w:szCs w:val="22"/>
        </w:rPr>
        <w:t xml:space="preserve">Budowana </w:t>
      </w:r>
      <w:r w:rsidR="002A17CF" w:rsidRPr="002A17CF">
        <w:rPr>
          <w:rFonts w:ascii="Calibri" w:hAnsi="Calibri" w:cs="Calibri"/>
          <w:sz w:val="22"/>
          <w:szCs w:val="22"/>
        </w:rPr>
        <w:t>hal</w:t>
      </w:r>
      <w:r>
        <w:rPr>
          <w:rFonts w:ascii="Calibri" w:hAnsi="Calibri" w:cs="Calibri"/>
          <w:sz w:val="22"/>
          <w:szCs w:val="22"/>
        </w:rPr>
        <w:t>a zostanie</w:t>
      </w:r>
      <w:r w:rsidR="002A17CF" w:rsidRPr="002A17CF">
        <w:rPr>
          <w:rFonts w:ascii="Calibri" w:hAnsi="Calibri" w:cs="Calibri"/>
          <w:sz w:val="22"/>
          <w:szCs w:val="22"/>
        </w:rPr>
        <w:t xml:space="preserve"> dołączon</w:t>
      </w:r>
      <w:r>
        <w:rPr>
          <w:rFonts w:ascii="Calibri" w:hAnsi="Calibri" w:cs="Calibri"/>
          <w:sz w:val="22"/>
          <w:szCs w:val="22"/>
        </w:rPr>
        <w:t>a</w:t>
      </w:r>
      <w:r w:rsidR="002A17CF" w:rsidRPr="002A17CF">
        <w:rPr>
          <w:rFonts w:ascii="Calibri" w:hAnsi="Calibri" w:cs="Calibri"/>
          <w:sz w:val="22"/>
          <w:szCs w:val="22"/>
        </w:rPr>
        <w:t xml:space="preserve"> do istniejącego zakładu </w:t>
      </w:r>
      <w:r>
        <w:rPr>
          <w:rFonts w:ascii="Calibri" w:hAnsi="Calibri" w:cs="Calibri"/>
          <w:sz w:val="22"/>
          <w:szCs w:val="22"/>
        </w:rPr>
        <w:t xml:space="preserve">Zamawiającego. </w:t>
      </w:r>
      <w:r w:rsidR="002A17CF" w:rsidRPr="002A17CF">
        <w:rPr>
          <w:rFonts w:ascii="Calibri" w:hAnsi="Calibri" w:cs="Calibri"/>
          <w:sz w:val="22"/>
          <w:szCs w:val="22"/>
        </w:rPr>
        <w:t>Budowa nastąpi zgodnie z uzyskaną decyzją pozwolenie na budowę i w oparciu</w:t>
      </w:r>
      <w:r>
        <w:rPr>
          <w:rFonts w:ascii="Calibri" w:hAnsi="Calibri" w:cs="Calibri"/>
          <w:sz w:val="22"/>
          <w:szCs w:val="22"/>
        </w:rPr>
        <w:t xml:space="preserve"> </w:t>
      </w:r>
      <w:r w:rsidR="002A17CF" w:rsidRPr="002A17CF">
        <w:rPr>
          <w:rFonts w:ascii="Calibri" w:hAnsi="Calibri" w:cs="Calibri"/>
          <w:sz w:val="22"/>
          <w:szCs w:val="22"/>
        </w:rPr>
        <w:t>o projekt wykonawczy. Kluczowe parametry: hala o wymiarach 42,65m x 18,65m i przyległego pomieszczenia na potrzeby myjni samochodowej o wymiarach 18,65m x 5.95m zgodna z dokumentacją projektową. Główna hala</w:t>
      </w:r>
      <w:r>
        <w:rPr>
          <w:rFonts w:ascii="Calibri" w:hAnsi="Calibri" w:cs="Calibri"/>
          <w:sz w:val="22"/>
          <w:szCs w:val="22"/>
        </w:rPr>
        <w:t xml:space="preserve"> </w:t>
      </w:r>
      <w:r w:rsidR="002A17CF" w:rsidRPr="002A17CF">
        <w:rPr>
          <w:rFonts w:ascii="Calibri" w:hAnsi="Calibri" w:cs="Calibri"/>
          <w:sz w:val="22"/>
          <w:szCs w:val="22"/>
        </w:rPr>
        <w:t>podzielona</w:t>
      </w:r>
      <w:r>
        <w:rPr>
          <w:rFonts w:ascii="Calibri" w:hAnsi="Calibri" w:cs="Calibri"/>
          <w:sz w:val="22"/>
          <w:szCs w:val="22"/>
        </w:rPr>
        <w:t xml:space="preserve"> jest</w:t>
      </w:r>
      <w:r w:rsidR="002A17CF" w:rsidRPr="002A17CF">
        <w:rPr>
          <w:rFonts w:ascii="Calibri" w:hAnsi="Calibri" w:cs="Calibri"/>
          <w:sz w:val="22"/>
          <w:szCs w:val="22"/>
        </w:rPr>
        <w:t xml:space="preserve"> na strefę obsługi klienta 6,00m x 6,00m wraz z zapleczem sanitarnym 1,80m x 6,00m przystosowanym dla osób niepełnosprawnych. Budowana hala oddzielona zostanie od istniejącej murem ogniotrwałym i</w:t>
      </w:r>
      <w:r>
        <w:rPr>
          <w:rFonts w:ascii="Calibri" w:hAnsi="Calibri" w:cs="Calibri"/>
          <w:sz w:val="22"/>
          <w:szCs w:val="22"/>
        </w:rPr>
        <w:t xml:space="preserve"> </w:t>
      </w:r>
      <w:r w:rsidR="002A17CF" w:rsidRPr="002A17CF">
        <w:rPr>
          <w:rFonts w:ascii="Calibri" w:hAnsi="Calibri" w:cs="Calibri"/>
          <w:sz w:val="22"/>
          <w:szCs w:val="22"/>
        </w:rPr>
        <w:t xml:space="preserve">połączona przejściami. Ściany hali z płyty warstwowej z rdzeniem z wełny mineralnej. Konstrukcja stalowa pod płyty warstwowe. Dach - dźwigary stalowe i belki, płyta warstwowa, blacha trapezowa - </w:t>
      </w:r>
      <w:r w:rsidR="002A17CF" w:rsidRPr="002A17CF">
        <w:rPr>
          <w:rFonts w:ascii="Calibri" w:hAnsi="Calibri" w:cs="Calibri"/>
          <w:sz w:val="22"/>
          <w:szCs w:val="22"/>
        </w:rPr>
        <w:lastRenderedPageBreak/>
        <w:t>lub inne równoważne</w:t>
      </w:r>
      <w:r w:rsidR="00D96EA1">
        <w:rPr>
          <w:rFonts w:ascii="Calibri" w:hAnsi="Calibri" w:cs="Calibri"/>
          <w:sz w:val="22"/>
          <w:szCs w:val="22"/>
        </w:rPr>
        <w:t xml:space="preserve"> </w:t>
      </w:r>
      <w:r w:rsidR="002A17CF" w:rsidRPr="002A17CF">
        <w:rPr>
          <w:rFonts w:ascii="Calibri" w:hAnsi="Calibri" w:cs="Calibri"/>
          <w:sz w:val="22"/>
          <w:szCs w:val="22"/>
        </w:rPr>
        <w:t>rozwiązania zaakceptowane przez projektanta, mieszczące się w uzyskanym pozwoleniu</w:t>
      </w:r>
      <w:r w:rsidR="00D96EA1">
        <w:rPr>
          <w:rFonts w:ascii="Calibri" w:hAnsi="Calibri" w:cs="Calibri"/>
          <w:sz w:val="22"/>
          <w:szCs w:val="22"/>
        </w:rPr>
        <w:t xml:space="preserve"> na budowę.</w:t>
      </w:r>
    </w:p>
    <w:p w14:paraId="3E1903ED" w14:textId="77777777" w:rsidR="002B135D" w:rsidRPr="00824CB1" w:rsidRDefault="002B135D" w:rsidP="00867A05">
      <w:pPr>
        <w:jc w:val="both"/>
        <w:rPr>
          <w:rFonts w:ascii="Calibri" w:hAnsi="Calibri" w:cs="Calibri"/>
          <w:sz w:val="22"/>
          <w:szCs w:val="22"/>
        </w:rPr>
      </w:pPr>
    </w:p>
    <w:p w14:paraId="63517F25" w14:textId="6A5AB898" w:rsidR="001B09DF" w:rsidRDefault="002B135D" w:rsidP="00F424AF">
      <w:pPr>
        <w:jc w:val="both"/>
        <w:rPr>
          <w:rFonts w:ascii="Calibri" w:hAnsi="Calibri" w:cs="Calibri"/>
          <w:sz w:val="22"/>
          <w:szCs w:val="22"/>
        </w:rPr>
      </w:pPr>
      <w:r w:rsidRPr="00824CB1">
        <w:rPr>
          <w:rFonts w:ascii="Calibri" w:hAnsi="Calibri" w:cs="Calibri"/>
          <w:sz w:val="22"/>
          <w:szCs w:val="22"/>
        </w:rPr>
        <w:t xml:space="preserve">Szczegółowy opis przedmiotu zamówienia znajduje się w </w:t>
      </w:r>
      <w:r w:rsidR="00940B4D">
        <w:rPr>
          <w:rFonts w:ascii="Calibri" w:hAnsi="Calibri" w:cs="Calibri"/>
          <w:b/>
          <w:sz w:val="22"/>
          <w:szCs w:val="22"/>
        </w:rPr>
        <w:t>Z</w:t>
      </w:r>
      <w:r w:rsidRPr="00824CB1">
        <w:rPr>
          <w:rFonts w:ascii="Calibri" w:hAnsi="Calibri" w:cs="Calibri"/>
          <w:b/>
          <w:sz w:val="22"/>
          <w:szCs w:val="22"/>
        </w:rPr>
        <w:t>ałączniku nr 1</w:t>
      </w:r>
      <w:r w:rsidRPr="00824CB1">
        <w:rPr>
          <w:rFonts w:ascii="Calibri" w:hAnsi="Calibri" w:cs="Calibri"/>
          <w:sz w:val="22"/>
          <w:szCs w:val="22"/>
        </w:rPr>
        <w:t xml:space="preserve"> do zapytania ofertowego</w:t>
      </w:r>
      <w:r w:rsidR="00940B4D">
        <w:rPr>
          <w:rFonts w:ascii="Calibri" w:hAnsi="Calibri" w:cs="Calibri"/>
          <w:sz w:val="22"/>
          <w:szCs w:val="22"/>
        </w:rPr>
        <w:t>.</w:t>
      </w:r>
    </w:p>
    <w:p w14:paraId="09D2B9C0" w14:textId="434D4AF8" w:rsidR="00940B4D" w:rsidRPr="00824CB1" w:rsidRDefault="00940B4D" w:rsidP="00F424AF">
      <w:pPr>
        <w:jc w:val="both"/>
        <w:rPr>
          <w:rFonts w:ascii="Calibri" w:hAnsi="Calibri" w:cs="Calibri"/>
          <w:sz w:val="22"/>
          <w:szCs w:val="22"/>
        </w:rPr>
      </w:pPr>
      <w:r>
        <w:rPr>
          <w:rFonts w:ascii="Calibri" w:hAnsi="Calibri" w:cs="Calibri"/>
          <w:sz w:val="22"/>
          <w:szCs w:val="22"/>
        </w:rPr>
        <w:t xml:space="preserve">Dokumentacja projektowa oraz techniczna zatwierdzona prawomocną decyzją pozwolenie na budowę znajduje się w pliku .zip stanowiącym </w:t>
      </w:r>
      <w:r w:rsidRPr="00940B4D">
        <w:rPr>
          <w:rFonts w:ascii="Calibri" w:hAnsi="Calibri" w:cs="Calibri"/>
          <w:b/>
          <w:bCs/>
          <w:sz w:val="22"/>
          <w:szCs w:val="22"/>
        </w:rPr>
        <w:t>Załącznik nr 2</w:t>
      </w:r>
      <w:r>
        <w:rPr>
          <w:rFonts w:ascii="Calibri" w:hAnsi="Calibri" w:cs="Calibri"/>
          <w:sz w:val="22"/>
          <w:szCs w:val="22"/>
        </w:rPr>
        <w:t xml:space="preserve"> do zapytania ofertowego.</w:t>
      </w:r>
    </w:p>
    <w:p w14:paraId="48878954" w14:textId="77777777" w:rsidR="001B09DF" w:rsidRPr="00824CB1" w:rsidRDefault="001B09DF" w:rsidP="00F424AF">
      <w:pPr>
        <w:jc w:val="both"/>
        <w:rPr>
          <w:rFonts w:ascii="Calibri" w:hAnsi="Calibri" w:cs="Calibri"/>
          <w:b/>
          <w:sz w:val="22"/>
          <w:szCs w:val="22"/>
        </w:rPr>
      </w:pPr>
    </w:p>
    <w:p w14:paraId="51B5091D" w14:textId="77777777" w:rsidR="002B135D" w:rsidRPr="00824CB1" w:rsidRDefault="002B135D" w:rsidP="00F424AF">
      <w:pPr>
        <w:jc w:val="both"/>
        <w:rPr>
          <w:rFonts w:ascii="Calibri" w:hAnsi="Calibri" w:cs="Calibri"/>
          <w:b/>
          <w:sz w:val="22"/>
          <w:szCs w:val="22"/>
        </w:rPr>
      </w:pPr>
      <w:r w:rsidRPr="00824CB1">
        <w:rPr>
          <w:rFonts w:ascii="Calibri" w:hAnsi="Calibri" w:cs="Calibri"/>
          <w:b/>
          <w:sz w:val="22"/>
          <w:szCs w:val="22"/>
        </w:rPr>
        <w:t>Inne postanowienia:</w:t>
      </w:r>
    </w:p>
    <w:p w14:paraId="2B50671A" w14:textId="3AA1470A" w:rsidR="00867A05" w:rsidRPr="00824CB1" w:rsidRDefault="001245CB" w:rsidP="00EC32F9">
      <w:pPr>
        <w:jc w:val="both"/>
        <w:rPr>
          <w:rFonts w:ascii="Calibri" w:hAnsi="Calibri" w:cs="Calibri"/>
          <w:sz w:val="22"/>
          <w:szCs w:val="22"/>
        </w:rPr>
      </w:pPr>
      <w:r w:rsidRPr="00867A05">
        <w:rPr>
          <w:rFonts w:asciiTheme="minorHAnsi" w:hAnsiTheme="minorHAnsi" w:cstheme="minorHAnsi"/>
          <w:sz w:val="22"/>
          <w:szCs w:val="22"/>
        </w:rPr>
        <w:t xml:space="preserve">Projekt współfinansowany przez Unię Europejską ze środków </w:t>
      </w:r>
      <w:r w:rsidRPr="00611F10">
        <w:rPr>
          <w:rFonts w:asciiTheme="minorHAnsi" w:hAnsiTheme="minorHAnsi" w:cstheme="minorHAnsi"/>
          <w:sz w:val="22"/>
          <w:szCs w:val="22"/>
        </w:rPr>
        <w:t>Fundusz</w:t>
      </w:r>
      <w:r>
        <w:rPr>
          <w:rFonts w:asciiTheme="minorHAnsi" w:hAnsiTheme="minorHAnsi" w:cstheme="minorHAnsi"/>
          <w:sz w:val="22"/>
          <w:szCs w:val="22"/>
        </w:rPr>
        <w:t>y</w:t>
      </w:r>
      <w:r w:rsidRPr="00611F10">
        <w:rPr>
          <w:rFonts w:asciiTheme="minorHAnsi" w:hAnsiTheme="minorHAnsi" w:cstheme="minorHAnsi"/>
          <w:sz w:val="22"/>
          <w:szCs w:val="22"/>
        </w:rPr>
        <w:t xml:space="preserve"> Europejski</w:t>
      </w:r>
      <w:r>
        <w:rPr>
          <w:rFonts w:asciiTheme="minorHAnsi" w:hAnsiTheme="minorHAnsi" w:cstheme="minorHAnsi"/>
          <w:sz w:val="22"/>
          <w:szCs w:val="22"/>
        </w:rPr>
        <w:t>ch</w:t>
      </w:r>
      <w:r w:rsidRPr="00611F10">
        <w:rPr>
          <w:rFonts w:asciiTheme="minorHAnsi" w:hAnsiTheme="minorHAnsi" w:cstheme="minorHAnsi"/>
          <w:sz w:val="22"/>
          <w:szCs w:val="22"/>
        </w:rPr>
        <w:t xml:space="preserve"> dla Śląskiego 2021-2027</w:t>
      </w:r>
      <w:r>
        <w:rPr>
          <w:rFonts w:asciiTheme="minorHAnsi" w:hAnsiTheme="minorHAnsi" w:cstheme="minorHAnsi"/>
          <w:sz w:val="22"/>
          <w:szCs w:val="22"/>
        </w:rPr>
        <w:t>.</w:t>
      </w:r>
    </w:p>
    <w:p w14:paraId="12AC4205" w14:textId="77777777" w:rsidR="001B09DF" w:rsidRPr="00824CB1" w:rsidRDefault="001B09DF" w:rsidP="00EC32F9">
      <w:pPr>
        <w:jc w:val="both"/>
        <w:rPr>
          <w:rFonts w:ascii="Calibri" w:hAnsi="Calibri" w:cs="Calibri"/>
          <w:sz w:val="22"/>
          <w:szCs w:val="22"/>
        </w:rPr>
      </w:pPr>
    </w:p>
    <w:p w14:paraId="16883523" w14:textId="77777777" w:rsidR="002B135D" w:rsidRPr="00824CB1" w:rsidRDefault="002B135D" w:rsidP="00F424AF">
      <w:pPr>
        <w:jc w:val="both"/>
        <w:rPr>
          <w:rFonts w:ascii="Calibri" w:hAnsi="Calibri" w:cs="Calibri"/>
          <w:b/>
          <w:sz w:val="22"/>
          <w:szCs w:val="22"/>
        </w:rPr>
      </w:pPr>
      <w:r w:rsidRPr="00824CB1">
        <w:rPr>
          <w:rFonts w:ascii="Calibri" w:hAnsi="Calibri" w:cs="Calibri"/>
          <w:b/>
          <w:bCs/>
          <w:sz w:val="22"/>
          <w:szCs w:val="22"/>
        </w:rPr>
        <w:t>II.2.3</w:t>
      </w:r>
      <w:r w:rsidRPr="00824CB1">
        <w:rPr>
          <w:rFonts w:ascii="Calibri" w:hAnsi="Calibri" w:cs="Calibri"/>
          <w:b/>
          <w:sz w:val="22"/>
          <w:szCs w:val="22"/>
        </w:rPr>
        <w:t xml:space="preserve"> Warunki</w:t>
      </w:r>
    </w:p>
    <w:p w14:paraId="026B4FBE" w14:textId="4EA65CC1" w:rsidR="002B135D" w:rsidRPr="00824CB1" w:rsidRDefault="0033424D" w:rsidP="00E4295A">
      <w:pPr>
        <w:pStyle w:val="Akapitzlist"/>
        <w:numPr>
          <w:ilvl w:val="0"/>
          <w:numId w:val="1"/>
        </w:numPr>
        <w:tabs>
          <w:tab w:val="clear" w:pos="720"/>
        </w:tabs>
        <w:ind w:left="426" w:hanging="426"/>
        <w:jc w:val="both"/>
        <w:rPr>
          <w:rFonts w:ascii="Calibri" w:hAnsi="Calibri" w:cs="Calibri"/>
          <w:sz w:val="22"/>
          <w:szCs w:val="22"/>
        </w:rPr>
      </w:pPr>
      <w:r w:rsidRPr="00824CB1">
        <w:rPr>
          <w:rFonts w:ascii="Calibri" w:hAnsi="Calibri" w:cs="Calibri"/>
          <w:sz w:val="22"/>
          <w:szCs w:val="22"/>
        </w:rPr>
        <w:t>Nie dopuszcza</w:t>
      </w:r>
      <w:r w:rsidR="00ED0897" w:rsidRPr="00824CB1">
        <w:rPr>
          <w:rFonts w:ascii="Calibri" w:hAnsi="Calibri" w:cs="Calibri"/>
          <w:sz w:val="22"/>
          <w:szCs w:val="22"/>
        </w:rPr>
        <w:t xml:space="preserve"> się</w:t>
      </w:r>
      <w:r w:rsidR="002B135D" w:rsidRPr="00824CB1">
        <w:rPr>
          <w:rFonts w:ascii="Calibri" w:hAnsi="Calibri" w:cs="Calibri"/>
          <w:sz w:val="22"/>
          <w:szCs w:val="22"/>
        </w:rPr>
        <w:t xml:space="preserve"> możliwość złożenia oferty częściowej.</w:t>
      </w:r>
    </w:p>
    <w:p w14:paraId="02B749A3" w14:textId="77777777" w:rsidR="00F5643D" w:rsidRPr="00824CB1" w:rsidRDefault="002B135D" w:rsidP="00E4295A">
      <w:pPr>
        <w:pStyle w:val="Akapitzlist"/>
        <w:numPr>
          <w:ilvl w:val="0"/>
          <w:numId w:val="1"/>
        </w:numPr>
        <w:tabs>
          <w:tab w:val="clear" w:pos="720"/>
        </w:tabs>
        <w:ind w:left="426" w:hanging="426"/>
        <w:jc w:val="both"/>
        <w:rPr>
          <w:rFonts w:ascii="Calibri" w:hAnsi="Calibri" w:cs="Calibri"/>
          <w:sz w:val="22"/>
          <w:szCs w:val="22"/>
        </w:rPr>
      </w:pPr>
      <w:r w:rsidRPr="00824CB1">
        <w:rPr>
          <w:rFonts w:ascii="Calibri" w:hAnsi="Calibri" w:cs="Calibri"/>
          <w:sz w:val="22"/>
          <w:szCs w:val="22"/>
        </w:rPr>
        <w:t>Nie dopuszcza się możliwości złożenia oferty wariantowej.</w:t>
      </w:r>
    </w:p>
    <w:p w14:paraId="2CC0524C" w14:textId="0466D508" w:rsidR="00F5643D" w:rsidRPr="00824CB1" w:rsidRDefault="00BE4AC8" w:rsidP="00E4295A">
      <w:pPr>
        <w:pStyle w:val="Akapitzlist"/>
        <w:numPr>
          <w:ilvl w:val="0"/>
          <w:numId w:val="1"/>
        </w:numPr>
        <w:tabs>
          <w:tab w:val="clear" w:pos="720"/>
        </w:tabs>
        <w:ind w:left="426" w:hanging="426"/>
        <w:jc w:val="both"/>
        <w:rPr>
          <w:rFonts w:ascii="Calibri" w:hAnsi="Calibri" w:cs="Calibri"/>
          <w:sz w:val="22"/>
          <w:szCs w:val="22"/>
        </w:rPr>
      </w:pPr>
      <w:r w:rsidRPr="00824CB1">
        <w:rPr>
          <w:rFonts w:ascii="Calibri" w:hAnsi="Calibri" w:cs="Calibri"/>
          <w:sz w:val="22"/>
          <w:szCs w:val="22"/>
        </w:rPr>
        <w:t>Oferent</w:t>
      </w:r>
      <w:r w:rsidR="00F5643D" w:rsidRPr="00824CB1">
        <w:rPr>
          <w:rFonts w:ascii="Calibri" w:hAnsi="Calibri" w:cs="Calibri"/>
          <w:sz w:val="22"/>
          <w:szCs w:val="22"/>
        </w:rPr>
        <w:t xml:space="preserve"> może złożyć tylko 1 ofertę.</w:t>
      </w:r>
    </w:p>
    <w:p w14:paraId="37B28230" w14:textId="213D2467" w:rsidR="00F5643D" w:rsidRDefault="002B135D" w:rsidP="00E4295A">
      <w:pPr>
        <w:pStyle w:val="Akapitzlist"/>
        <w:numPr>
          <w:ilvl w:val="0"/>
          <w:numId w:val="1"/>
        </w:numPr>
        <w:tabs>
          <w:tab w:val="clear" w:pos="720"/>
        </w:tabs>
        <w:ind w:left="426" w:hanging="426"/>
        <w:jc w:val="both"/>
        <w:rPr>
          <w:rFonts w:ascii="Calibri" w:hAnsi="Calibri" w:cs="Calibri"/>
          <w:sz w:val="22"/>
          <w:szCs w:val="22"/>
        </w:rPr>
      </w:pPr>
      <w:r w:rsidRPr="00824CB1">
        <w:rPr>
          <w:rFonts w:ascii="Calibri" w:hAnsi="Calibri" w:cs="Calibri"/>
          <w:sz w:val="22"/>
          <w:szCs w:val="22"/>
        </w:rPr>
        <w:t xml:space="preserve">Termin związania ofertą: </w:t>
      </w:r>
      <w:r w:rsidR="001245CB">
        <w:rPr>
          <w:rFonts w:ascii="Calibri" w:hAnsi="Calibri" w:cs="Calibri"/>
          <w:sz w:val="22"/>
          <w:szCs w:val="22"/>
        </w:rPr>
        <w:t>co najmniej 6</w:t>
      </w:r>
      <w:r w:rsidRPr="00824CB1">
        <w:rPr>
          <w:rFonts w:ascii="Calibri" w:hAnsi="Calibri" w:cs="Calibri"/>
          <w:sz w:val="22"/>
          <w:szCs w:val="22"/>
        </w:rPr>
        <w:t>0 dni.</w:t>
      </w:r>
    </w:p>
    <w:p w14:paraId="53859D5A" w14:textId="49A52827" w:rsidR="004F07FE" w:rsidRDefault="005838FD" w:rsidP="00283AA9">
      <w:pPr>
        <w:pStyle w:val="Akapitzlist"/>
        <w:numPr>
          <w:ilvl w:val="0"/>
          <w:numId w:val="1"/>
        </w:numPr>
        <w:tabs>
          <w:tab w:val="clear" w:pos="720"/>
        </w:tabs>
        <w:ind w:left="426" w:hanging="426"/>
        <w:jc w:val="both"/>
        <w:rPr>
          <w:rFonts w:ascii="Calibri" w:hAnsi="Calibri" w:cs="Calibri"/>
          <w:sz w:val="22"/>
          <w:szCs w:val="22"/>
        </w:rPr>
      </w:pPr>
      <w:r w:rsidRPr="00283AA9">
        <w:rPr>
          <w:rFonts w:ascii="Calibri" w:hAnsi="Calibri" w:cs="Calibri"/>
          <w:sz w:val="22"/>
          <w:szCs w:val="22"/>
        </w:rPr>
        <w:t xml:space="preserve">Przed przystąpieniem do złożenia oferty </w:t>
      </w:r>
      <w:r w:rsidR="00820721">
        <w:rPr>
          <w:rFonts w:ascii="Calibri" w:hAnsi="Calibri" w:cs="Calibri"/>
          <w:sz w:val="22"/>
          <w:szCs w:val="22"/>
        </w:rPr>
        <w:t>niezbędna</w:t>
      </w:r>
      <w:r w:rsidRPr="00283AA9">
        <w:rPr>
          <w:rFonts w:ascii="Calibri" w:hAnsi="Calibri" w:cs="Calibri"/>
          <w:sz w:val="22"/>
          <w:szCs w:val="22"/>
        </w:rPr>
        <w:t xml:space="preserve"> jest wizja lokalna</w:t>
      </w:r>
      <w:r w:rsidR="00F62E02">
        <w:rPr>
          <w:rFonts w:ascii="Calibri" w:hAnsi="Calibri" w:cs="Calibri"/>
          <w:sz w:val="22"/>
          <w:szCs w:val="22"/>
        </w:rPr>
        <w:t xml:space="preserve">. Terminy wyznaczone na wizje lokalne to: 23 października 2025 r. w godz. 9:00 – 11:00, 29 października 2025 r. w godz. 9:00 – 11:00 oraz 5 listopada 2025 r. w godz. 9:00 – 11:00. </w:t>
      </w:r>
      <w:r w:rsidR="00644326">
        <w:rPr>
          <w:rFonts w:ascii="Calibri" w:hAnsi="Calibri" w:cs="Calibri"/>
          <w:sz w:val="22"/>
          <w:szCs w:val="22"/>
        </w:rPr>
        <w:t>P</w:t>
      </w:r>
      <w:r w:rsidRPr="00283AA9">
        <w:rPr>
          <w:rFonts w:ascii="Calibri" w:hAnsi="Calibri" w:cs="Calibri"/>
          <w:sz w:val="22"/>
          <w:szCs w:val="22"/>
        </w:rPr>
        <w:t xml:space="preserve">rosimy o </w:t>
      </w:r>
      <w:r w:rsidR="00644326">
        <w:rPr>
          <w:rFonts w:ascii="Calibri" w:hAnsi="Calibri" w:cs="Calibri"/>
          <w:sz w:val="22"/>
          <w:szCs w:val="22"/>
        </w:rPr>
        <w:t xml:space="preserve">wcześniejsze zgłoszenie obecności na wizji w danej dacie </w:t>
      </w:r>
      <w:r w:rsidRPr="00283AA9">
        <w:rPr>
          <w:rFonts w:ascii="Calibri" w:hAnsi="Calibri" w:cs="Calibri"/>
          <w:sz w:val="22"/>
          <w:szCs w:val="22"/>
        </w:rPr>
        <w:t>na adres mailowy wskazany w Sekcji I</w:t>
      </w:r>
      <w:r w:rsidR="00283AA9">
        <w:rPr>
          <w:rFonts w:ascii="Calibri" w:hAnsi="Calibri" w:cs="Calibri"/>
          <w:sz w:val="22"/>
          <w:szCs w:val="22"/>
        </w:rPr>
        <w:t xml:space="preserve"> wraz z podaniem numeru kontaktowego Wykonawcy</w:t>
      </w:r>
      <w:r w:rsidRPr="00283AA9">
        <w:rPr>
          <w:rFonts w:ascii="Calibri" w:hAnsi="Calibri" w:cs="Calibri"/>
          <w:sz w:val="22"/>
          <w:szCs w:val="22"/>
        </w:rPr>
        <w:t>.</w:t>
      </w:r>
      <w:r w:rsidR="00283AA9" w:rsidRPr="00283AA9">
        <w:rPr>
          <w:rFonts w:ascii="Calibri" w:hAnsi="Calibri" w:cs="Calibri"/>
          <w:sz w:val="22"/>
          <w:szCs w:val="22"/>
        </w:rPr>
        <w:t xml:space="preserve"> Zamawiający będzie prowadził ewidencję </w:t>
      </w:r>
      <w:r w:rsidR="00283AA9">
        <w:rPr>
          <w:rFonts w:ascii="Calibri" w:hAnsi="Calibri" w:cs="Calibri"/>
          <w:sz w:val="22"/>
          <w:szCs w:val="22"/>
        </w:rPr>
        <w:t>Wykonawców</w:t>
      </w:r>
      <w:r w:rsidR="00283AA9" w:rsidRPr="00283AA9">
        <w:rPr>
          <w:rFonts w:ascii="Calibri" w:hAnsi="Calibri" w:cs="Calibri"/>
          <w:sz w:val="22"/>
          <w:szCs w:val="22"/>
        </w:rPr>
        <w:t>, którzy odbyli wizję lokalną.</w:t>
      </w:r>
      <w:r w:rsidR="00820721">
        <w:rPr>
          <w:rFonts w:ascii="Calibri" w:hAnsi="Calibri" w:cs="Calibri"/>
          <w:sz w:val="22"/>
          <w:szCs w:val="22"/>
        </w:rPr>
        <w:t xml:space="preserve"> Nieodbycie wizji lokalnej przed upływem terminu na złożenie oferty oznaczać będzie odrzuce</w:t>
      </w:r>
      <w:r w:rsidR="00EC0807">
        <w:rPr>
          <w:rFonts w:ascii="Calibri" w:hAnsi="Calibri" w:cs="Calibri"/>
          <w:sz w:val="22"/>
          <w:szCs w:val="22"/>
        </w:rPr>
        <w:t>niem oferty Wykonawcy, który nie odbędzie takiej wizji.</w:t>
      </w:r>
      <w:r w:rsidR="00395776">
        <w:rPr>
          <w:rFonts w:ascii="Calibri" w:hAnsi="Calibri" w:cs="Calibri"/>
          <w:sz w:val="22"/>
          <w:szCs w:val="22"/>
        </w:rPr>
        <w:t xml:space="preserve"> </w:t>
      </w:r>
      <w:r w:rsidR="00B771D5" w:rsidRPr="00B771D5">
        <w:rPr>
          <w:rFonts w:ascii="Calibri" w:hAnsi="Calibri" w:cs="Calibri"/>
          <w:sz w:val="22"/>
          <w:szCs w:val="22"/>
        </w:rPr>
        <w:t xml:space="preserve">Zamawiający dopuszcza możliwość ustalenia dodatkowego indywidualnego terminu wizji, nie później </w:t>
      </w:r>
      <w:r w:rsidR="00B771D5">
        <w:rPr>
          <w:rFonts w:ascii="Calibri" w:hAnsi="Calibri" w:cs="Calibri"/>
          <w:sz w:val="22"/>
          <w:szCs w:val="22"/>
        </w:rPr>
        <w:t>jednak niż do dnia 5 listopada 2025 r.</w:t>
      </w:r>
    </w:p>
    <w:p w14:paraId="59EF4848" w14:textId="44CB1543" w:rsidR="005838FD" w:rsidRDefault="0095224E" w:rsidP="00E4295A">
      <w:pPr>
        <w:pStyle w:val="Akapitzlist"/>
        <w:numPr>
          <w:ilvl w:val="0"/>
          <w:numId w:val="1"/>
        </w:numPr>
        <w:tabs>
          <w:tab w:val="clear" w:pos="720"/>
        </w:tabs>
        <w:ind w:left="426" w:hanging="426"/>
        <w:jc w:val="both"/>
        <w:rPr>
          <w:rFonts w:ascii="Calibri" w:hAnsi="Calibri" w:cs="Calibri"/>
          <w:sz w:val="22"/>
          <w:szCs w:val="22"/>
        </w:rPr>
      </w:pPr>
      <w:r w:rsidRPr="0095224E">
        <w:rPr>
          <w:rFonts w:ascii="Calibri" w:hAnsi="Calibri" w:cs="Calibri"/>
          <w:sz w:val="22"/>
          <w:szCs w:val="22"/>
        </w:rPr>
        <w:t>Zamawiający udostępnia przedmiar robót w celach informacyjnych, z zastrzeżeniem, że Zamawiający nie ponosi odpowiedzialności za ewentualne jego błędy czy braki</w:t>
      </w:r>
      <w:r>
        <w:rPr>
          <w:rFonts w:ascii="Calibri" w:hAnsi="Calibri" w:cs="Calibri"/>
          <w:sz w:val="22"/>
          <w:szCs w:val="22"/>
        </w:rPr>
        <w:t>.</w:t>
      </w:r>
    </w:p>
    <w:p w14:paraId="741FF3AA" w14:textId="2F30305E" w:rsidR="0095224E" w:rsidRDefault="000F38A7" w:rsidP="00E4295A">
      <w:pPr>
        <w:pStyle w:val="Akapitzlist"/>
        <w:numPr>
          <w:ilvl w:val="0"/>
          <w:numId w:val="1"/>
        </w:numPr>
        <w:tabs>
          <w:tab w:val="clear" w:pos="720"/>
        </w:tabs>
        <w:ind w:left="426" w:hanging="426"/>
        <w:jc w:val="both"/>
        <w:rPr>
          <w:rFonts w:ascii="Calibri" w:hAnsi="Calibri" w:cs="Calibri"/>
          <w:sz w:val="22"/>
          <w:szCs w:val="22"/>
        </w:rPr>
      </w:pPr>
      <w:r w:rsidRPr="000F38A7">
        <w:rPr>
          <w:rFonts w:ascii="Calibri" w:hAnsi="Calibri" w:cs="Calibri"/>
          <w:sz w:val="22"/>
          <w:szCs w:val="22"/>
        </w:rPr>
        <w:t>Wszystkie wyroby użyte do realizacji przedmiotu zamówienia  powinny być fabrycznie nowe, tzn. że żadna część składająca się na dany wyrób nie może być wcześniej używana, oraz winny spełniać odpowiednie normy i posiadać niezbędne certyfikaty</w:t>
      </w:r>
      <w:r>
        <w:rPr>
          <w:rFonts w:ascii="Calibri" w:hAnsi="Calibri" w:cs="Calibri"/>
          <w:sz w:val="22"/>
          <w:szCs w:val="22"/>
        </w:rPr>
        <w:t>.</w:t>
      </w:r>
    </w:p>
    <w:p w14:paraId="410CF8A5" w14:textId="37F46B4E" w:rsidR="00F34BD5" w:rsidRDefault="00F34BD5" w:rsidP="00E4295A">
      <w:pPr>
        <w:pStyle w:val="Akapitzlist"/>
        <w:numPr>
          <w:ilvl w:val="0"/>
          <w:numId w:val="1"/>
        </w:numPr>
        <w:tabs>
          <w:tab w:val="clear" w:pos="720"/>
        </w:tabs>
        <w:ind w:left="426" w:hanging="426"/>
        <w:jc w:val="both"/>
        <w:rPr>
          <w:rFonts w:ascii="Calibri" w:hAnsi="Calibri" w:cs="Calibri"/>
          <w:sz w:val="22"/>
          <w:szCs w:val="22"/>
        </w:rPr>
      </w:pPr>
      <w:r w:rsidRPr="00F34BD5">
        <w:rPr>
          <w:rFonts w:ascii="Calibri" w:hAnsi="Calibri" w:cs="Calibri"/>
          <w:sz w:val="22"/>
          <w:szCs w:val="22"/>
        </w:rPr>
        <w:t>Wykonawca zobowiązuje się do usunięcia na własny koszt wszelkich szkód spowodowanych przez Wykonawcę i powstałych w trakcie realizacji zamówienia</w:t>
      </w:r>
      <w:r w:rsidR="001B5795">
        <w:rPr>
          <w:rFonts w:ascii="Calibri" w:hAnsi="Calibri" w:cs="Calibri"/>
          <w:sz w:val="22"/>
          <w:szCs w:val="22"/>
        </w:rPr>
        <w:t>.</w:t>
      </w:r>
    </w:p>
    <w:p w14:paraId="4ACE9E25" w14:textId="5FC499F2" w:rsidR="001B5795" w:rsidRDefault="001B5795" w:rsidP="00E4295A">
      <w:pPr>
        <w:pStyle w:val="Akapitzlist"/>
        <w:numPr>
          <w:ilvl w:val="0"/>
          <w:numId w:val="1"/>
        </w:numPr>
        <w:tabs>
          <w:tab w:val="clear" w:pos="720"/>
        </w:tabs>
        <w:ind w:left="426" w:hanging="426"/>
        <w:jc w:val="both"/>
        <w:rPr>
          <w:rFonts w:ascii="Calibri" w:hAnsi="Calibri" w:cs="Calibri"/>
          <w:sz w:val="22"/>
          <w:szCs w:val="22"/>
        </w:rPr>
      </w:pPr>
      <w:r w:rsidRPr="001B5795">
        <w:rPr>
          <w:rFonts w:ascii="Calibri" w:hAnsi="Calibri" w:cs="Calibri"/>
          <w:sz w:val="22"/>
          <w:szCs w:val="22"/>
        </w:rPr>
        <w:t>W przypadku stwierdzenia, że poszczególne elementy objęte przedmiotem zamówienia są uszkodzone, posiadają wady uniemożliwiające używanie, a wady i uszkodzenia te nie powstały z winy Zamawiającego lub nie spełniają wymagań Zamawiającego określonych w zapytaniu lub dostarczone i wbudowane elementy nie odpowiadają opisowi w złożonej ofercie pod</w:t>
      </w:r>
      <w:r w:rsidR="006B1489" w:rsidRPr="006B1489">
        <w:t xml:space="preserve"> </w:t>
      </w:r>
      <w:r w:rsidR="006B1489" w:rsidRPr="006B1489">
        <w:rPr>
          <w:rFonts w:ascii="Calibri" w:hAnsi="Calibri" w:cs="Calibri"/>
          <w:sz w:val="22"/>
          <w:szCs w:val="22"/>
        </w:rPr>
        <w:t>względem jakości, trwałości, funkcjonalności oraz parametrów technicznych</w:t>
      </w:r>
      <w:r w:rsidR="002A2746">
        <w:rPr>
          <w:rFonts w:ascii="Calibri" w:hAnsi="Calibri" w:cs="Calibri"/>
          <w:sz w:val="22"/>
          <w:szCs w:val="22"/>
        </w:rPr>
        <w:t>,</w:t>
      </w:r>
      <w:r w:rsidR="006B1489" w:rsidRPr="006B1489">
        <w:rPr>
          <w:rFonts w:ascii="Calibri" w:hAnsi="Calibri" w:cs="Calibri"/>
          <w:sz w:val="22"/>
          <w:szCs w:val="22"/>
        </w:rPr>
        <w:t xml:space="preserve"> Wykonawca wymieni je na nowe, prawidłowe, na własny koszt</w:t>
      </w:r>
      <w:r w:rsidR="006B1489">
        <w:rPr>
          <w:rFonts w:ascii="Calibri" w:hAnsi="Calibri" w:cs="Calibri"/>
          <w:sz w:val="22"/>
          <w:szCs w:val="22"/>
        </w:rPr>
        <w:t>.</w:t>
      </w:r>
    </w:p>
    <w:p w14:paraId="361AD125" w14:textId="612A07F2" w:rsidR="001C6B33" w:rsidRDefault="001C6B33" w:rsidP="00E4295A">
      <w:pPr>
        <w:pStyle w:val="Akapitzlist"/>
        <w:numPr>
          <w:ilvl w:val="0"/>
          <w:numId w:val="1"/>
        </w:numPr>
        <w:tabs>
          <w:tab w:val="clear" w:pos="720"/>
        </w:tabs>
        <w:ind w:left="426" w:hanging="426"/>
        <w:jc w:val="both"/>
        <w:rPr>
          <w:rFonts w:ascii="Calibri" w:hAnsi="Calibri" w:cs="Calibri"/>
          <w:sz w:val="22"/>
          <w:szCs w:val="22"/>
        </w:rPr>
      </w:pPr>
      <w:r w:rsidRPr="001C6B33">
        <w:rPr>
          <w:rFonts w:ascii="Calibri" w:hAnsi="Calibri" w:cs="Calibri"/>
          <w:sz w:val="22"/>
          <w:szCs w:val="22"/>
        </w:rPr>
        <w:t>Wszędzie tam, gdzie w opisie przedmiotu zamówienia występuje konkretna norma, europejska ocena techniczna, aprobata, specyfikacja techniczna i systemy referencji technicznej  ustanowione przez polskie oraz europejskie organy normalizacyjne, Zamawiający dopuszcza rozwiązania równoważne opisywanym. Wykonawca, który powołuje się na rozwiązania równoważne opisywanym przez Zamawiającego jest obowiązany wykazać, że oferowana przez niego dostawa / robota budowlana spełnia wymagania określone przez Zamawiającego</w:t>
      </w:r>
      <w:r>
        <w:rPr>
          <w:rFonts w:ascii="Calibri" w:hAnsi="Calibri" w:cs="Calibri"/>
          <w:sz w:val="22"/>
          <w:szCs w:val="22"/>
        </w:rPr>
        <w:t>.</w:t>
      </w:r>
    </w:p>
    <w:p w14:paraId="379E4FA8" w14:textId="613AFC4D" w:rsidR="002222CB" w:rsidRDefault="00E4295A" w:rsidP="00E4295A">
      <w:pPr>
        <w:pStyle w:val="Akapitzlist"/>
        <w:numPr>
          <w:ilvl w:val="0"/>
          <w:numId w:val="1"/>
        </w:numPr>
        <w:tabs>
          <w:tab w:val="clear" w:pos="720"/>
        </w:tabs>
        <w:ind w:left="426" w:hanging="426"/>
        <w:jc w:val="both"/>
        <w:rPr>
          <w:rFonts w:ascii="Calibri" w:hAnsi="Calibri" w:cs="Calibri"/>
          <w:sz w:val="22"/>
          <w:szCs w:val="22"/>
        </w:rPr>
      </w:pPr>
      <w:r w:rsidRPr="00E4295A">
        <w:rPr>
          <w:rFonts w:ascii="Calibri" w:hAnsi="Calibri" w:cs="Calibri"/>
          <w:sz w:val="22"/>
          <w:szCs w:val="22"/>
        </w:rPr>
        <w:t>Wszędzie tam, gdzie w opisie przedmiotu zamówienia mogą wystąpić nazwy producenta, modelu, symbole, znaki towarowe</w:t>
      </w:r>
      <w:r w:rsidR="00EF460F">
        <w:rPr>
          <w:rFonts w:ascii="Calibri" w:hAnsi="Calibri" w:cs="Calibri"/>
          <w:sz w:val="22"/>
          <w:szCs w:val="22"/>
        </w:rPr>
        <w:t xml:space="preserve"> itp.,</w:t>
      </w:r>
      <w:r w:rsidRPr="00E4295A">
        <w:rPr>
          <w:rFonts w:ascii="Calibri" w:hAnsi="Calibri" w:cs="Calibri"/>
          <w:sz w:val="22"/>
          <w:szCs w:val="22"/>
        </w:rPr>
        <w:t xml:space="preserve"> Zamawiający dopuszcza użycie do wyceny i dostawy materiałów, urządzeń i technologii innych producentów w stosunku do przywołanych pod warunkiem, że proponowany przez Wykonawcę materiał posiada parametry techniczne</w:t>
      </w:r>
      <w:r>
        <w:rPr>
          <w:rFonts w:ascii="Calibri" w:hAnsi="Calibri" w:cs="Calibri"/>
          <w:sz w:val="22"/>
          <w:szCs w:val="22"/>
        </w:rPr>
        <w:t xml:space="preserve"> </w:t>
      </w:r>
      <w:r w:rsidRPr="00E4295A">
        <w:rPr>
          <w:rFonts w:ascii="Calibri" w:hAnsi="Calibri" w:cs="Calibri"/>
          <w:sz w:val="22"/>
          <w:szCs w:val="22"/>
        </w:rPr>
        <w:t>i fizyczne takie same jak materiały wskazane w dokumentach</w:t>
      </w:r>
      <w:r w:rsidR="00EF460F">
        <w:rPr>
          <w:rFonts w:ascii="Calibri" w:hAnsi="Calibri" w:cs="Calibri"/>
          <w:sz w:val="22"/>
          <w:szCs w:val="22"/>
        </w:rPr>
        <w:t xml:space="preserve"> i jest dopuszczony na polskim rynku zgodnie z obowiązującymi przepisami prawa.</w:t>
      </w:r>
    </w:p>
    <w:p w14:paraId="4CB0BEF3" w14:textId="0342775D" w:rsidR="00E925C1" w:rsidRPr="00E925C1" w:rsidRDefault="00E925C1" w:rsidP="00E925C1">
      <w:pPr>
        <w:pStyle w:val="Akapitzlist"/>
        <w:numPr>
          <w:ilvl w:val="0"/>
          <w:numId w:val="1"/>
        </w:numPr>
        <w:tabs>
          <w:tab w:val="clear" w:pos="720"/>
        </w:tabs>
        <w:ind w:left="426" w:hanging="426"/>
        <w:jc w:val="both"/>
        <w:rPr>
          <w:rFonts w:ascii="Calibri" w:hAnsi="Calibri" w:cs="Calibri"/>
          <w:sz w:val="22"/>
          <w:szCs w:val="22"/>
        </w:rPr>
      </w:pPr>
      <w:r>
        <w:rPr>
          <w:rFonts w:ascii="Calibri" w:hAnsi="Calibri" w:cs="Calibri"/>
          <w:sz w:val="22"/>
          <w:szCs w:val="22"/>
        </w:rPr>
        <w:lastRenderedPageBreak/>
        <w:t>Podwykonawstwo</w:t>
      </w:r>
      <w:r w:rsidR="00EF460F">
        <w:rPr>
          <w:rFonts w:ascii="Calibri" w:hAnsi="Calibri" w:cs="Calibri"/>
          <w:sz w:val="22"/>
          <w:szCs w:val="22"/>
        </w:rPr>
        <w:t>:</w:t>
      </w:r>
      <w:r>
        <w:rPr>
          <w:rFonts w:ascii="Calibri" w:hAnsi="Calibri" w:cs="Calibri"/>
          <w:sz w:val="22"/>
          <w:szCs w:val="22"/>
        </w:rPr>
        <w:t xml:space="preserve"> </w:t>
      </w:r>
      <w:r w:rsidRPr="00E925C1">
        <w:rPr>
          <w:rFonts w:ascii="Calibri" w:hAnsi="Calibri" w:cs="Calibri"/>
          <w:sz w:val="22"/>
          <w:szCs w:val="22"/>
        </w:rPr>
        <w:t>Zamawiający nie wprowadza zastrzeżenia wskazującego na obowiązek osobistego wykonania przez Wykonawcę kluczowych części zamówienia. Zamawiający żąda wskazania przez Wykonawcę części zamówienia, których wykonanie zamierza powierzyć podwykonawcom i podania przez Wykonawcę firm podwykonawców. Pozostałe wymagania dotyczące podwykonawstwa zostały określone we wzorze Umowy.</w:t>
      </w:r>
    </w:p>
    <w:p w14:paraId="17324DC1" w14:textId="76E4F70F" w:rsidR="00C54ED8" w:rsidRPr="006C244F" w:rsidRDefault="00C54ED8" w:rsidP="004B27E5">
      <w:pPr>
        <w:pStyle w:val="Akapitzlist"/>
        <w:numPr>
          <w:ilvl w:val="0"/>
          <w:numId w:val="1"/>
        </w:numPr>
        <w:tabs>
          <w:tab w:val="clear" w:pos="720"/>
        </w:tabs>
        <w:ind w:left="426" w:hanging="426"/>
        <w:jc w:val="both"/>
        <w:rPr>
          <w:rFonts w:ascii="Calibri" w:hAnsi="Calibri" w:cs="Calibri"/>
          <w:sz w:val="22"/>
          <w:szCs w:val="22"/>
        </w:rPr>
      </w:pPr>
      <w:r w:rsidRPr="006C244F">
        <w:rPr>
          <w:rFonts w:ascii="Calibri" w:hAnsi="Calibri" w:cs="Calibri"/>
          <w:sz w:val="22"/>
          <w:szCs w:val="22"/>
        </w:rPr>
        <w:t xml:space="preserve">O udzielenie zamówienia mogą ubiegać się Wykonawcy, którzy spełniają warunki określone w niniejszym zapytaniu ofertowym dotyczącym </w:t>
      </w:r>
      <w:r w:rsidR="00FC317E" w:rsidRPr="006C244F">
        <w:rPr>
          <w:rFonts w:ascii="Calibri" w:hAnsi="Calibri" w:cs="Calibri"/>
          <w:sz w:val="22"/>
          <w:szCs w:val="22"/>
        </w:rPr>
        <w:t xml:space="preserve">minimalnego poziomu wiedzy i doświadczenia do wykonania przedmiotu zamówienia. </w:t>
      </w:r>
      <w:r w:rsidR="00590014" w:rsidRPr="006C244F">
        <w:rPr>
          <w:rFonts w:ascii="Calibri" w:hAnsi="Calibri" w:cs="Calibri"/>
          <w:sz w:val="22"/>
          <w:szCs w:val="22"/>
        </w:rPr>
        <w:t xml:space="preserve">Zamawiający uzna warunek za spełniony, jeżeli Wykonawca wykaże, że w okresie 5 lat przed upływem terminu składania ofert – jeżeli okres prowadzenia działalności przez Wykonawcę jest krótszy to w tym okresie - posiada doświadczenie w zakresie wykonania co najmniej </w:t>
      </w:r>
      <w:r w:rsidR="002C6643" w:rsidRPr="006C244F">
        <w:rPr>
          <w:rFonts w:ascii="Calibri" w:hAnsi="Calibri" w:cs="Calibri"/>
          <w:sz w:val="22"/>
          <w:szCs w:val="22"/>
        </w:rPr>
        <w:t>trzech</w:t>
      </w:r>
      <w:r w:rsidR="00590014" w:rsidRPr="006C244F">
        <w:rPr>
          <w:rFonts w:ascii="Calibri" w:hAnsi="Calibri" w:cs="Calibri"/>
          <w:sz w:val="22"/>
          <w:szCs w:val="22"/>
        </w:rPr>
        <w:t xml:space="preserve"> robót budowlanych podobnych</w:t>
      </w:r>
      <w:r w:rsidR="002C6643" w:rsidRPr="006C244F">
        <w:rPr>
          <w:rFonts w:ascii="Calibri" w:hAnsi="Calibri" w:cs="Calibri"/>
          <w:sz w:val="22"/>
          <w:szCs w:val="22"/>
        </w:rPr>
        <w:t xml:space="preserve">, w tym </w:t>
      </w:r>
      <w:r w:rsidR="00C67DD8" w:rsidRPr="006C244F">
        <w:rPr>
          <w:rFonts w:ascii="Calibri" w:hAnsi="Calibri" w:cs="Calibri"/>
          <w:sz w:val="22"/>
          <w:szCs w:val="22"/>
        </w:rPr>
        <w:t>przynajmniej 1 o charakterze hali serwisowej przystosowanej do napraw blacharsko – lakierniczych pojazdów samochodowych</w:t>
      </w:r>
      <w:r w:rsidR="00590014" w:rsidRPr="006C244F">
        <w:rPr>
          <w:rFonts w:ascii="Calibri" w:hAnsi="Calibri" w:cs="Calibri"/>
          <w:sz w:val="22"/>
          <w:szCs w:val="22"/>
        </w:rPr>
        <w:t xml:space="preserve">. Za robotę budowlaną podobną Zamawiający uzna </w:t>
      </w:r>
      <w:r w:rsidR="008F0FDE" w:rsidRPr="006C244F">
        <w:rPr>
          <w:rFonts w:ascii="Calibri" w:hAnsi="Calibri" w:cs="Calibri"/>
          <w:sz w:val="22"/>
          <w:szCs w:val="22"/>
        </w:rPr>
        <w:t>robotę budowlaną polegającą na budowie hali wraz z instalacjami o wartości robót minimum 4 000 000,00 zł brutto każda</w:t>
      </w:r>
      <w:r w:rsidR="00590014" w:rsidRPr="006C244F">
        <w:rPr>
          <w:rFonts w:ascii="Calibri" w:hAnsi="Calibri" w:cs="Calibri"/>
          <w:sz w:val="22"/>
          <w:szCs w:val="22"/>
        </w:rPr>
        <w:t>. Na potwierdzenie spełnienia ww. warunku Wykonawca zobowiązany będzie do złożenia „Wykazu robót podobnych” stanowiących Załącznik nr 7 do zapytania ofertowego. Wraz z wykazem Wykonawca winien przedłożyć referencje, poświadczenia lub inne dokumenty o równoważnej wartości dowodowej stanowiące o tym, że deklarowane w ramach wykazu roboty budowlane zostały wykonane należycie. W przypadku, gdy jakakolwiek wartość wyrażona będzie w walucie obcej, Zamawiający przeliczy tę wartość w oparciu o średni kurs walut NBP dla danej waluty z daty wszczęcia postępowania. Za datę wszczęcia postępowania Zamawiający uznaje datę umieszczenia ogłoszenia w Bazie Konkurencyjności. Jeżeli w tym dniu średni kurs NBP nie będzie opublikowany Zamawiający przyjmie średni kurs z ostatniego dnia przed dniem ogłoszenia</w:t>
      </w:r>
      <w:r w:rsidR="004B27E5" w:rsidRPr="006C244F">
        <w:rPr>
          <w:rFonts w:ascii="Calibri" w:hAnsi="Calibri" w:cs="Calibri"/>
          <w:sz w:val="22"/>
          <w:szCs w:val="22"/>
        </w:rPr>
        <w:t>.</w:t>
      </w:r>
    </w:p>
    <w:p w14:paraId="31B9465A" w14:textId="752F17F5" w:rsidR="001B42BF" w:rsidRPr="002D5F47" w:rsidRDefault="004A7BFC" w:rsidP="00D5643D">
      <w:pPr>
        <w:pStyle w:val="Akapitzlist"/>
        <w:numPr>
          <w:ilvl w:val="0"/>
          <w:numId w:val="1"/>
        </w:numPr>
        <w:tabs>
          <w:tab w:val="clear" w:pos="720"/>
        </w:tabs>
        <w:ind w:left="426" w:hanging="426"/>
        <w:jc w:val="both"/>
        <w:rPr>
          <w:rFonts w:ascii="Calibri" w:hAnsi="Calibri" w:cs="Calibri"/>
          <w:sz w:val="22"/>
          <w:szCs w:val="22"/>
        </w:rPr>
      </w:pPr>
      <w:r w:rsidRPr="002D5F47">
        <w:rPr>
          <w:rFonts w:ascii="Calibri" w:hAnsi="Calibri" w:cs="Calibri"/>
          <w:sz w:val="22"/>
          <w:szCs w:val="22"/>
        </w:rPr>
        <w:t xml:space="preserve">Polisa ubezpieczeniowa </w:t>
      </w:r>
      <w:r w:rsidR="008B22B5" w:rsidRPr="002D5F47">
        <w:rPr>
          <w:rFonts w:ascii="Calibri" w:hAnsi="Calibri" w:cs="Calibri"/>
          <w:sz w:val="22"/>
          <w:szCs w:val="22"/>
        </w:rPr>
        <w:t xml:space="preserve">na kwotę minimum 5 000 000,00 zł obejmująca co najmniej wszelkie ryzyka budowlane oraz </w:t>
      </w:r>
      <w:r w:rsidR="007012E4" w:rsidRPr="002D5F47">
        <w:rPr>
          <w:rFonts w:ascii="Calibri" w:hAnsi="Calibri" w:cs="Calibri"/>
          <w:sz w:val="22"/>
          <w:szCs w:val="22"/>
        </w:rPr>
        <w:t>ewentualne szkody w istniejąc</w:t>
      </w:r>
      <w:r w:rsidR="002D5F47" w:rsidRPr="002D5F47">
        <w:rPr>
          <w:rFonts w:ascii="Calibri" w:hAnsi="Calibri" w:cs="Calibri"/>
          <w:sz w:val="22"/>
          <w:szCs w:val="22"/>
        </w:rPr>
        <w:t>ej zabudowie na działce Zamawiającego, tj. zakres ubezpieczenia obejmować będzie w szczególności:</w:t>
      </w:r>
    </w:p>
    <w:p w14:paraId="62775CEC" w14:textId="2940620E" w:rsidR="002D5F47" w:rsidRPr="002D5F47" w:rsidRDefault="002D5F47" w:rsidP="002D5F47">
      <w:pPr>
        <w:pStyle w:val="Akapitzlist"/>
        <w:ind w:left="426"/>
        <w:jc w:val="both"/>
        <w:rPr>
          <w:rFonts w:ascii="Calibri" w:hAnsi="Calibri" w:cs="Calibri"/>
          <w:sz w:val="22"/>
          <w:szCs w:val="22"/>
        </w:rPr>
      </w:pPr>
      <w:r w:rsidRPr="002D5F47">
        <w:rPr>
          <w:rFonts w:ascii="Calibri" w:hAnsi="Calibri" w:cs="Calibri"/>
          <w:sz w:val="22"/>
          <w:szCs w:val="22"/>
        </w:rPr>
        <w:t>a)</w:t>
      </w:r>
      <w:r w:rsidRPr="002D5F47">
        <w:rPr>
          <w:rFonts w:ascii="Calibri" w:hAnsi="Calibri" w:cs="Calibri"/>
          <w:sz w:val="22"/>
          <w:szCs w:val="22"/>
        </w:rPr>
        <w:tab/>
        <w:t>szkody osobowe i rzeczowe powstałe w związku z prowadzonymi robotami budowlanymi, w tym także na skutek rażącego niedbalstwa pracowników lub podwykonawców wykonawcy;</w:t>
      </w:r>
    </w:p>
    <w:p w14:paraId="1834BC87" w14:textId="77777777" w:rsidR="002D5F47" w:rsidRPr="002D5F47" w:rsidRDefault="002D5F47" w:rsidP="002D5F47">
      <w:pPr>
        <w:pStyle w:val="Akapitzlist"/>
        <w:ind w:left="426"/>
        <w:jc w:val="both"/>
        <w:rPr>
          <w:rFonts w:ascii="Calibri" w:hAnsi="Calibri" w:cs="Calibri"/>
          <w:sz w:val="22"/>
          <w:szCs w:val="22"/>
        </w:rPr>
      </w:pPr>
      <w:r w:rsidRPr="002D5F47">
        <w:rPr>
          <w:rFonts w:ascii="Calibri" w:hAnsi="Calibri" w:cs="Calibri"/>
          <w:sz w:val="22"/>
          <w:szCs w:val="22"/>
        </w:rPr>
        <w:t>b)</w:t>
      </w:r>
      <w:r w:rsidRPr="002D5F47">
        <w:rPr>
          <w:rFonts w:ascii="Calibri" w:hAnsi="Calibri" w:cs="Calibri"/>
          <w:sz w:val="22"/>
          <w:szCs w:val="22"/>
        </w:rPr>
        <w:tab/>
        <w:t>szkody wyrządzone Zamawiającemu, osobom trzecim oraz innym uczestnikom procesu budowlanego, w tym projektantom, inspektorom nadzoru, dostawcom i użytkownikom sąsiednich nieruchomości;</w:t>
      </w:r>
    </w:p>
    <w:p w14:paraId="3A314502" w14:textId="77777777" w:rsidR="002D5F47" w:rsidRPr="002D5F47" w:rsidRDefault="002D5F47" w:rsidP="002D5F47">
      <w:pPr>
        <w:pStyle w:val="Akapitzlist"/>
        <w:ind w:left="426"/>
        <w:jc w:val="both"/>
        <w:rPr>
          <w:rFonts w:ascii="Calibri" w:hAnsi="Calibri" w:cs="Calibri"/>
          <w:sz w:val="22"/>
          <w:szCs w:val="22"/>
        </w:rPr>
      </w:pPr>
      <w:r w:rsidRPr="002D5F47">
        <w:rPr>
          <w:rFonts w:ascii="Calibri" w:hAnsi="Calibri" w:cs="Calibri"/>
          <w:sz w:val="22"/>
          <w:szCs w:val="22"/>
        </w:rPr>
        <w:t>c)</w:t>
      </w:r>
      <w:r w:rsidRPr="002D5F47">
        <w:rPr>
          <w:rFonts w:ascii="Calibri" w:hAnsi="Calibri" w:cs="Calibri"/>
          <w:sz w:val="22"/>
          <w:szCs w:val="22"/>
        </w:rPr>
        <w:tab/>
        <w:t>szkody powstałe w związku z korzystaniem z maszyn, urządzeń i sprzętu budowlanego na terenie budowy;</w:t>
      </w:r>
    </w:p>
    <w:p w14:paraId="0F313FE3" w14:textId="2F29AC06" w:rsidR="002D5F47" w:rsidRPr="002D5F47" w:rsidRDefault="002D5F47" w:rsidP="002D5F47">
      <w:pPr>
        <w:pStyle w:val="Akapitzlist"/>
        <w:ind w:left="426"/>
        <w:jc w:val="both"/>
        <w:rPr>
          <w:rFonts w:ascii="Calibri" w:hAnsi="Calibri" w:cs="Calibri"/>
          <w:sz w:val="22"/>
          <w:szCs w:val="22"/>
        </w:rPr>
      </w:pPr>
      <w:r w:rsidRPr="002D5F47">
        <w:rPr>
          <w:rFonts w:ascii="Calibri" w:hAnsi="Calibri" w:cs="Calibri"/>
          <w:sz w:val="22"/>
          <w:szCs w:val="22"/>
        </w:rPr>
        <w:t>d)</w:t>
      </w:r>
      <w:r w:rsidRPr="002D5F47">
        <w:rPr>
          <w:rFonts w:ascii="Calibri" w:hAnsi="Calibri" w:cs="Calibri"/>
          <w:sz w:val="22"/>
          <w:szCs w:val="22"/>
        </w:rPr>
        <w:tab/>
        <w:t>szkody w mieniu powierzonym wykonawcy przez Zamawiającego, w tym w urządzeniach, instalacjach i konstrukcjach znajdujących się na terenie inwestycji;</w:t>
      </w:r>
    </w:p>
    <w:p w14:paraId="6F6C98FD" w14:textId="77777777" w:rsidR="002D5F47" w:rsidRPr="002D5F47" w:rsidRDefault="002D5F47" w:rsidP="002D5F47">
      <w:pPr>
        <w:pStyle w:val="Akapitzlist"/>
        <w:ind w:left="426"/>
        <w:jc w:val="both"/>
        <w:rPr>
          <w:rFonts w:ascii="Calibri" w:hAnsi="Calibri" w:cs="Calibri"/>
          <w:sz w:val="22"/>
          <w:szCs w:val="22"/>
        </w:rPr>
      </w:pPr>
      <w:r w:rsidRPr="002D5F47">
        <w:rPr>
          <w:rFonts w:ascii="Calibri" w:hAnsi="Calibri" w:cs="Calibri"/>
          <w:sz w:val="22"/>
          <w:szCs w:val="22"/>
        </w:rPr>
        <w:t>e)</w:t>
      </w:r>
      <w:r w:rsidRPr="002D5F47">
        <w:rPr>
          <w:rFonts w:ascii="Calibri" w:hAnsi="Calibri" w:cs="Calibri"/>
          <w:sz w:val="22"/>
          <w:szCs w:val="22"/>
        </w:rPr>
        <w:tab/>
        <w:t>szkody powstałe w wyniku awarii instalacji wodnych, kanalizacyjnych, gazowych, elektrycznych, cieplnych i innych sieci technicznych;</w:t>
      </w:r>
    </w:p>
    <w:p w14:paraId="1F30A817" w14:textId="34362496" w:rsidR="002D5F47" w:rsidRDefault="002D5F47" w:rsidP="002D5F47">
      <w:pPr>
        <w:pStyle w:val="Akapitzlist"/>
        <w:ind w:left="426"/>
        <w:jc w:val="both"/>
        <w:rPr>
          <w:rFonts w:ascii="Calibri" w:hAnsi="Calibri" w:cs="Calibri"/>
          <w:sz w:val="22"/>
          <w:szCs w:val="22"/>
        </w:rPr>
      </w:pPr>
      <w:r w:rsidRPr="002D5F47">
        <w:rPr>
          <w:rFonts w:ascii="Calibri" w:hAnsi="Calibri" w:cs="Calibri"/>
          <w:sz w:val="22"/>
          <w:szCs w:val="22"/>
        </w:rPr>
        <w:t>f)</w:t>
      </w:r>
      <w:r w:rsidRPr="002D5F47">
        <w:rPr>
          <w:rFonts w:ascii="Calibri" w:hAnsi="Calibri" w:cs="Calibri"/>
          <w:sz w:val="22"/>
          <w:szCs w:val="22"/>
        </w:rPr>
        <w:tab/>
        <w:t>odpowiedzialność za podwykonawców, dostawców i inne osoby działające na rzecz lub w imieniu Wykonawcy.</w:t>
      </w:r>
    </w:p>
    <w:p w14:paraId="18128B12" w14:textId="659504DF" w:rsidR="002D5F47" w:rsidRPr="002D5F47" w:rsidRDefault="002D5F47" w:rsidP="002D5F47">
      <w:pPr>
        <w:pStyle w:val="Akapitzlist"/>
        <w:ind w:left="426"/>
        <w:jc w:val="both"/>
        <w:rPr>
          <w:rFonts w:ascii="Calibri" w:hAnsi="Calibri" w:cs="Calibri"/>
          <w:sz w:val="22"/>
          <w:szCs w:val="22"/>
        </w:rPr>
      </w:pPr>
      <w:r>
        <w:rPr>
          <w:rFonts w:ascii="Calibri" w:hAnsi="Calibri" w:cs="Calibri"/>
          <w:sz w:val="22"/>
          <w:szCs w:val="22"/>
        </w:rPr>
        <w:t xml:space="preserve">Uzasadnieniem dla minimalnej kwoty polisy ubezpieczeniowej (tj. kwoty 5 000 000,00 zł) jest okoliczność, że prace budowlane będą realizowane w bezpośredniej </w:t>
      </w:r>
      <w:r w:rsidR="00F23609">
        <w:rPr>
          <w:rFonts w:ascii="Calibri" w:hAnsi="Calibri" w:cs="Calibri"/>
          <w:sz w:val="22"/>
          <w:szCs w:val="22"/>
        </w:rPr>
        <w:t xml:space="preserve">odległości do istniejącej hali, w której prowadzona jest i przez cały czas trwania prac prowadzona będzie działalność gospodarcza Zamawiającego. Dlatego polisa powinna uwzględniać nie tylko zabezpieczenie samych prac budowlanych, ale również ewentualne szkody </w:t>
      </w:r>
      <w:r w:rsidR="00253D75">
        <w:rPr>
          <w:rFonts w:ascii="Calibri" w:hAnsi="Calibri" w:cs="Calibri"/>
          <w:sz w:val="22"/>
          <w:szCs w:val="22"/>
        </w:rPr>
        <w:t>powstałe w istniejącym mieniu Zamawiającego.</w:t>
      </w:r>
    </w:p>
    <w:p w14:paraId="7639A712" w14:textId="2A443F04" w:rsidR="00F17FB5" w:rsidRPr="00F17FB5" w:rsidRDefault="00F17FB5" w:rsidP="00857897">
      <w:pPr>
        <w:pStyle w:val="Akapitzlist"/>
        <w:numPr>
          <w:ilvl w:val="0"/>
          <w:numId w:val="1"/>
        </w:numPr>
        <w:tabs>
          <w:tab w:val="clear" w:pos="720"/>
        </w:tabs>
        <w:ind w:left="426" w:hanging="426"/>
        <w:jc w:val="both"/>
        <w:rPr>
          <w:rFonts w:ascii="Calibri" w:hAnsi="Calibri" w:cs="Calibri"/>
          <w:sz w:val="22"/>
          <w:szCs w:val="22"/>
        </w:rPr>
      </w:pPr>
      <w:r w:rsidRPr="00F17FB5">
        <w:rPr>
          <w:rFonts w:ascii="Calibri" w:hAnsi="Calibri" w:cs="Calibri"/>
          <w:sz w:val="22"/>
          <w:szCs w:val="22"/>
        </w:rPr>
        <w:t>Postępowanie prowadzone jest z poszanowaniem zasad horyzontalnych, tym samym Wykonawcy składając ofertę potwierdzają, że została ona przygotowana w poszanowaniu dla zasad horyzontalnych oraz w przypadku wyboru ich oferty realizacja zamówienia nastąpi</w:t>
      </w:r>
      <w:r>
        <w:rPr>
          <w:rFonts w:ascii="Calibri" w:hAnsi="Calibri" w:cs="Calibri"/>
          <w:sz w:val="22"/>
          <w:szCs w:val="22"/>
        </w:rPr>
        <w:t xml:space="preserve"> </w:t>
      </w:r>
      <w:r w:rsidRPr="00F17FB5">
        <w:rPr>
          <w:rFonts w:ascii="Calibri" w:hAnsi="Calibri" w:cs="Calibri"/>
          <w:sz w:val="22"/>
          <w:szCs w:val="22"/>
        </w:rPr>
        <w:t>z poszanowaniem tych zasad tj.:</w:t>
      </w:r>
    </w:p>
    <w:p w14:paraId="6C347D25" w14:textId="394357FC" w:rsidR="00F17FB5" w:rsidRPr="00F17FB5" w:rsidRDefault="00F17FB5" w:rsidP="00F17FB5">
      <w:pPr>
        <w:pStyle w:val="Akapitzlist"/>
        <w:ind w:left="426"/>
        <w:jc w:val="both"/>
        <w:rPr>
          <w:rFonts w:ascii="Calibri" w:hAnsi="Calibri" w:cs="Calibri"/>
          <w:sz w:val="22"/>
          <w:szCs w:val="22"/>
        </w:rPr>
      </w:pPr>
      <w:r w:rsidRPr="00F17FB5">
        <w:rPr>
          <w:rFonts w:ascii="Calibri" w:hAnsi="Calibri" w:cs="Calibri"/>
          <w:sz w:val="22"/>
          <w:szCs w:val="22"/>
        </w:rPr>
        <w:t>a) zasady równości szans i niedyskryminacji, w tym dostępności dla osób</w:t>
      </w:r>
      <w:r>
        <w:rPr>
          <w:rFonts w:ascii="Calibri" w:hAnsi="Calibri" w:cs="Calibri"/>
          <w:sz w:val="22"/>
          <w:szCs w:val="22"/>
        </w:rPr>
        <w:t xml:space="preserve"> </w:t>
      </w:r>
      <w:r w:rsidRPr="00F17FB5">
        <w:rPr>
          <w:rFonts w:ascii="Calibri" w:hAnsi="Calibri" w:cs="Calibri"/>
          <w:sz w:val="22"/>
          <w:szCs w:val="22"/>
        </w:rPr>
        <w:t>z niepełnosprawnościami z uwzględnieniem spełnienia wymagań określonych w Standardach</w:t>
      </w:r>
      <w:r>
        <w:rPr>
          <w:rFonts w:ascii="Calibri" w:hAnsi="Calibri" w:cs="Calibri"/>
          <w:sz w:val="22"/>
          <w:szCs w:val="22"/>
        </w:rPr>
        <w:t xml:space="preserve"> </w:t>
      </w:r>
      <w:r w:rsidRPr="00F17FB5">
        <w:rPr>
          <w:rFonts w:ascii="Calibri" w:hAnsi="Calibri" w:cs="Calibri"/>
          <w:sz w:val="22"/>
          <w:szCs w:val="22"/>
        </w:rPr>
        <w:t xml:space="preserve">dostępności dla polityki </w:t>
      </w:r>
      <w:r w:rsidRPr="00F17FB5">
        <w:rPr>
          <w:rFonts w:ascii="Calibri" w:hAnsi="Calibri" w:cs="Calibri"/>
          <w:sz w:val="22"/>
          <w:szCs w:val="22"/>
        </w:rPr>
        <w:lastRenderedPageBreak/>
        <w:t>spójności 2021-2027, stanowiących załącznik nr 2 do Wytycznych dotyczących zasad równościowych,</w:t>
      </w:r>
    </w:p>
    <w:p w14:paraId="34B1D33A" w14:textId="77777777" w:rsidR="00F17FB5" w:rsidRPr="00F17FB5" w:rsidRDefault="00F17FB5" w:rsidP="00F17FB5">
      <w:pPr>
        <w:pStyle w:val="Akapitzlist"/>
        <w:ind w:left="426"/>
        <w:jc w:val="both"/>
        <w:rPr>
          <w:rFonts w:ascii="Calibri" w:hAnsi="Calibri" w:cs="Calibri"/>
          <w:sz w:val="22"/>
          <w:szCs w:val="22"/>
        </w:rPr>
      </w:pPr>
      <w:r w:rsidRPr="00F17FB5">
        <w:rPr>
          <w:rFonts w:ascii="Calibri" w:hAnsi="Calibri" w:cs="Calibri"/>
          <w:sz w:val="22"/>
          <w:szCs w:val="22"/>
        </w:rPr>
        <w:t>b)   zasady równości kobiet i mężczyzn,</w:t>
      </w:r>
    </w:p>
    <w:p w14:paraId="2501295F" w14:textId="77777777" w:rsidR="00F17FB5" w:rsidRPr="00F17FB5" w:rsidRDefault="00F17FB5" w:rsidP="00F17FB5">
      <w:pPr>
        <w:pStyle w:val="Akapitzlist"/>
        <w:ind w:left="426"/>
        <w:jc w:val="both"/>
        <w:rPr>
          <w:rFonts w:ascii="Calibri" w:hAnsi="Calibri" w:cs="Calibri"/>
          <w:sz w:val="22"/>
          <w:szCs w:val="22"/>
        </w:rPr>
      </w:pPr>
      <w:r w:rsidRPr="00F17FB5">
        <w:rPr>
          <w:rFonts w:ascii="Calibri" w:hAnsi="Calibri" w:cs="Calibri"/>
          <w:sz w:val="22"/>
          <w:szCs w:val="22"/>
        </w:rPr>
        <w:t>c)   zasady zrównoważonego rozwoju,</w:t>
      </w:r>
    </w:p>
    <w:p w14:paraId="73D3CECC" w14:textId="34E3D3D5" w:rsidR="00E4295A" w:rsidRPr="00E925C1" w:rsidRDefault="00F17FB5" w:rsidP="00E925C1">
      <w:pPr>
        <w:pStyle w:val="Akapitzlist"/>
        <w:ind w:left="426"/>
        <w:jc w:val="both"/>
        <w:rPr>
          <w:rFonts w:ascii="Calibri" w:hAnsi="Calibri" w:cs="Calibri"/>
          <w:sz w:val="22"/>
          <w:szCs w:val="22"/>
        </w:rPr>
      </w:pPr>
      <w:r w:rsidRPr="00F17FB5">
        <w:rPr>
          <w:rFonts w:ascii="Calibri" w:hAnsi="Calibri" w:cs="Calibri"/>
          <w:sz w:val="22"/>
          <w:szCs w:val="22"/>
        </w:rPr>
        <w:t>d) zasady „nie czyń poważnych szkód” (DNSH - Do Not Significant Harm) oraz</w:t>
      </w:r>
      <w:r w:rsidR="00E925C1">
        <w:rPr>
          <w:rFonts w:ascii="Calibri" w:hAnsi="Calibri" w:cs="Calibri"/>
          <w:sz w:val="22"/>
          <w:szCs w:val="22"/>
        </w:rPr>
        <w:t xml:space="preserve"> </w:t>
      </w:r>
      <w:r w:rsidRPr="00E925C1">
        <w:rPr>
          <w:rFonts w:ascii="Calibri" w:hAnsi="Calibri" w:cs="Calibri"/>
          <w:sz w:val="22"/>
          <w:szCs w:val="22"/>
        </w:rPr>
        <w:t>z przestrzeganiem Karty Praw Podstawowych Unii Europejskiej (KPP) oraz Konwencji ONZ o Prawach Osób Niepełnosprawnych (KPON).</w:t>
      </w:r>
    </w:p>
    <w:p w14:paraId="0839F7D1" w14:textId="77777777" w:rsidR="002B135D" w:rsidRPr="00824CB1" w:rsidRDefault="002B135D" w:rsidP="00F424AF">
      <w:pPr>
        <w:jc w:val="both"/>
        <w:rPr>
          <w:rFonts w:ascii="Calibri" w:hAnsi="Calibri" w:cs="Calibri"/>
          <w:sz w:val="22"/>
          <w:szCs w:val="22"/>
        </w:rPr>
      </w:pPr>
    </w:p>
    <w:p w14:paraId="32E4D096" w14:textId="716A75E6" w:rsidR="002B135D" w:rsidRPr="00824CB1" w:rsidRDefault="002B135D" w:rsidP="00F424AF">
      <w:pPr>
        <w:tabs>
          <w:tab w:val="left" w:pos="4380"/>
        </w:tabs>
        <w:ind w:right="510"/>
        <w:rPr>
          <w:rFonts w:ascii="Calibri" w:hAnsi="Calibri" w:cs="Calibri"/>
          <w:b/>
          <w:sz w:val="22"/>
          <w:szCs w:val="22"/>
        </w:rPr>
      </w:pPr>
      <w:r w:rsidRPr="00824CB1">
        <w:rPr>
          <w:rFonts w:ascii="Calibri" w:hAnsi="Calibri" w:cs="Calibri"/>
          <w:b/>
          <w:sz w:val="22"/>
          <w:szCs w:val="22"/>
        </w:rPr>
        <w:t xml:space="preserve">II.3. </w:t>
      </w:r>
      <w:r w:rsidR="00652186" w:rsidRPr="00824CB1">
        <w:rPr>
          <w:rFonts w:ascii="Calibri" w:hAnsi="Calibri" w:cs="Calibri"/>
          <w:noProof/>
          <w:sz w:val="22"/>
          <w:szCs w:val="22"/>
          <w:lang w:eastAsia="pl-PL"/>
        </w:rPr>
        <mc:AlternateContent>
          <mc:Choice Requires="wps">
            <w:drawing>
              <wp:anchor distT="4294967291" distB="4294967291" distL="114300" distR="114300" simplePos="0" relativeHeight="251656704" behindDoc="0" locked="0" layoutInCell="1" allowOverlap="1" wp14:anchorId="19048231" wp14:editId="2A253B8E">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198B13FC" id="Line 35" o:spid="_x0000_s1026" style="position:absolute;z-index:2516567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" stroked="f"/>
            </w:pict>
          </mc:Fallback>
        </mc:AlternateContent>
      </w:r>
      <w:r w:rsidRPr="00824CB1">
        <w:rPr>
          <w:rFonts w:ascii="Calibri" w:hAnsi="Calibri" w:cs="Calibri"/>
          <w:b/>
          <w:sz w:val="22"/>
          <w:szCs w:val="22"/>
        </w:rPr>
        <w:t xml:space="preserve">Miejsce i termin składania ofert: </w:t>
      </w:r>
    </w:p>
    <w:p w14:paraId="0F22E529" w14:textId="3DD52FAD" w:rsidR="002B135D" w:rsidRPr="00824CB1" w:rsidRDefault="007214ED" w:rsidP="00F424AF">
      <w:pPr>
        <w:pStyle w:val="Akapitzlist"/>
        <w:numPr>
          <w:ilvl w:val="0"/>
          <w:numId w:val="3"/>
        </w:numPr>
        <w:jc w:val="both"/>
        <w:rPr>
          <w:rFonts w:ascii="Calibri" w:hAnsi="Calibri" w:cs="Calibri"/>
          <w:sz w:val="22"/>
          <w:szCs w:val="22"/>
          <w:u w:val="single"/>
        </w:rPr>
      </w:pPr>
      <w:r w:rsidRPr="00824CB1">
        <w:rPr>
          <w:rFonts w:ascii="Calibri" w:hAnsi="Calibri" w:cs="Calibri"/>
          <w:sz w:val="22"/>
          <w:szCs w:val="22"/>
          <w:u w:val="single"/>
        </w:rPr>
        <w:t>Termin składania ofert</w:t>
      </w:r>
      <w:r w:rsidR="000927B0" w:rsidRPr="00824CB1">
        <w:rPr>
          <w:rFonts w:ascii="Calibri" w:hAnsi="Calibri" w:cs="Calibri"/>
          <w:sz w:val="22"/>
          <w:szCs w:val="22"/>
          <w:u w:val="single"/>
        </w:rPr>
        <w:t xml:space="preserve">: </w:t>
      </w:r>
    </w:p>
    <w:p w14:paraId="48BE0121" w14:textId="06A3D635" w:rsidR="002B135D" w:rsidRPr="00824CB1" w:rsidRDefault="007756D2" w:rsidP="00F424AF">
      <w:pPr>
        <w:pStyle w:val="Akapitzlist"/>
        <w:ind w:left="360"/>
        <w:jc w:val="both"/>
        <w:rPr>
          <w:rFonts w:ascii="Calibri" w:hAnsi="Calibri" w:cs="Calibri"/>
          <w:sz w:val="22"/>
          <w:szCs w:val="22"/>
        </w:rPr>
      </w:pPr>
      <w:r>
        <w:rPr>
          <w:rFonts w:ascii="Calibri" w:hAnsi="Calibri" w:cs="Calibri"/>
          <w:sz w:val="22"/>
          <w:szCs w:val="22"/>
        </w:rPr>
        <w:t>Do 12 listopada</w:t>
      </w:r>
      <w:r w:rsidR="002627BF" w:rsidRPr="00824CB1">
        <w:rPr>
          <w:rFonts w:ascii="Calibri" w:hAnsi="Calibri" w:cs="Calibri"/>
          <w:sz w:val="22"/>
          <w:szCs w:val="22"/>
        </w:rPr>
        <w:t xml:space="preserve"> 202</w:t>
      </w:r>
      <w:r w:rsidR="00466929" w:rsidRPr="00824CB1">
        <w:rPr>
          <w:rFonts w:ascii="Calibri" w:hAnsi="Calibri" w:cs="Calibri"/>
          <w:sz w:val="22"/>
          <w:szCs w:val="22"/>
        </w:rPr>
        <w:t>5</w:t>
      </w:r>
      <w:r w:rsidR="00F961C6" w:rsidRPr="00824CB1">
        <w:rPr>
          <w:rFonts w:ascii="Calibri" w:hAnsi="Calibri" w:cs="Calibri"/>
          <w:sz w:val="22"/>
          <w:szCs w:val="22"/>
        </w:rPr>
        <w:t xml:space="preserve"> r</w:t>
      </w:r>
      <w:r w:rsidR="00867A05" w:rsidRPr="00824CB1">
        <w:rPr>
          <w:rFonts w:ascii="Calibri" w:hAnsi="Calibri" w:cs="Calibri"/>
          <w:sz w:val="22"/>
          <w:szCs w:val="22"/>
        </w:rPr>
        <w:t>.</w:t>
      </w:r>
      <w:r w:rsidR="002627BF" w:rsidRPr="00824CB1">
        <w:rPr>
          <w:rFonts w:ascii="Calibri" w:hAnsi="Calibri" w:cs="Calibri"/>
          <w:sz w:val="22"/>
          <w:szCs w:val="22"/>
        </w:rPr>
        <w:t xml:space="preserve">, do godz. </w:t>
      </w:r>
      <w:r>
        <w:rPr>
          <w:rFonts w:ascii="Calibri" w:hAnsi="Calibri" w:cs="Calibri"/>
          <w:sz w:val="22"/>
          <w:szCs w:val="22"/>
        </w:rPr>
        <w:t>11</w:t>
      </w:r>
      <w:r w:rsidR="00B57F62" w:rsidRPr="00824CB1">
        <w:rPr>
          <w:rFonts w:ascii="Calibri" w:hAnsi="Calibri" w:cs="Calibri"/>
          <w:sz w:val="22"/>
          <w:szCs w:val="22"/>
        </w:rPr>
        <w:t>:00</w:t>
      </w:r>
    </w:p>
    <w:p w14:paraId="0A755F8D" w14:textId="54C92F3A" w:rsidR="002B135D" w:rsidRPr="00824CB1" w:rsidRDefault="002B135D" w:rsidP="00F961C6">
      <w:pPr>
        <w:pStyle w:val="Akapitzlist"/>
        <w:numPr>
          <w:ilvl w:val="0"/>
          <w:numId w:val="3"/>
        </w:numPr>
        <w:jc w:val="both"/>
        <w:rPr>
          <w:rFonts w:ascii="Calibri" w:hAnsi="Calibri" w:cs="Calibri"/>
          <w:sz w:val="22"/>
          <w:szCs w:val="22"/>
        </w:rPr>
      </w:pPr>
      <w:r w:rsidRPr="00824CB1">
        <w:rPr>
          <w:rFonts w:ascii="Calibri" w:hAnsi="Calibri" w:cs="Calibri"/>
          <w:sz w:val="22"/>
          <w:szCs w:val="22"/>
          <w:u w:val="single"/>
        </w:rPr>
        <w:t>Miejsce składania ofert w formie elektronicznej</w:t>
      </w:r>
      <w:r w:rsidRPr="00824CB1">
        <w:rPr>
          <w:rFonts w:ascii="Calibri" w:hAnsi="Calibri" w:cs="Calibri"/>
          <w:sz w:val="22"/>
          <w:szCs w:val="22"/>
        </w:rPr>
        <w:t xml:space="preserve">: Oferty w wersji elektronicznej należy wysyłać </w:t>
      </w:r>
      <w:r w:rsidR="00F961C6" w:rsidRPr="00824CB1">
        <w:rPr>
          <w:rFonts w:ascii="Calibri" w:hAnsi="Calibri" w:cs="Calibri"/>
          <w:sz w:val="22"/>
          <w:szCs w:val="22"/>
        </w:rPr>
        <w:t xml:space="preserve">za pośrednictwem Bazy Konkurencyjności (strona </w:t>
      </w:r>
      <w:hyperlink r:id="rId11" w:history="1">
        <w:r w:rsidR="00E740AD" w:rsidRPr="00824CB1">
          <w:rPr>
            <w:rStyle w:val="Hipercze"/>
            <w:rFonts w:ascii="Calibri" w:hAnsi="Calibri" w:cs="Calibri"/>
            <w:sz w:val="22"/>
            <w:szCs w:val="22"/>
          </w:rPr>
          <w:t>https://bazakonkurencyjnosci.funduszeeuropejskie.gov.pl/</w:t>
        </w:r>
      </w:hyperlink>
      <w:r w:rsidR="00E740AD" w:rsidRPr="00824CB1">
        <w:rPr>
          <w:rFonts w:ascii="Calibri" w:hAnsi="Calibri" w:cs="Calibri"/>
          <w:sz w:val="22"/>
          <w:szCs w:val="22"/>
        </w:rPr>
        <w:t xml:space="preserve"> ), pod danym zapytaniem ofertowym.</w:t>
      </w:r>
    </w:p>
    <w:p w14:paraId="53DF639C" w14:textId="77777777" w:rsidR="002B135D" w:rsidRPr="00824CB1" w:rsidRDefault="002B135D" w:rsidP="00F424AF">
      <w:pPr>
        <w:pStyle w:val="Akapitzlist"/>
        <w:numPr>
          <w:ilvl w:val="0"/>
          <w:numId w:val="3"/>
        </w:numPr>
        <w:jc w:val="both"/>
        <w:rPr>
          <w:rFonts w:ascii="Calibri" w:hAnsi="Calibri" w:cs="Calibri"/>
          <w:b/>
          <w:sz w:val="22"/>
          <w:szCs w:val="22"/>
        </w:rPr>
      </w:pPr>
      <w:r w:rsidRPr="00824CB1">
        <w:rPr>
          <w:rFonts w:ascii="Calibri" w:hAnsi="Calibri" w:cs="Calibri"/>
          <w:b/>
          <w:sz w:val="22"/>
          <w:szCs w:val="22"/>
        </w:rPr>
        <w:t>Sposób przygotowania oferty:</w:t>
      </w:r>
    </w:p>
    <w:p w14:paraId="2BB9B095" w14:textId="1A0B3469" w:rsidR="002B135D" w:rsidRPr="00824CB1" w:rsidRDefault="002B135D" w:rsidP="00F424AF">
      <w:pPr>
        <w:tabs>
          <w:tab w:val="left" w:pos="6990"/>
        </w:tabs>
        <w:ind w:left="360"/>
        <w:jc w:val="both"/>
        <w:rPr>
          <w:rFonts w:ascii="Calibri" w:hAnsi="Calibri" w:cs="Calibri"/>
          <w:b/>
          <w:sz w:val="22"/>
          <w:szCs w:val="22"/>
        </w:rPr>
      </w:pPr>
      <w:r w:rsidRPr="00824CB1">
        <w:rPr>
          <w:rFonts w:ascii="Calibri" w:hAnsi="Calibri" w:cs="Calibri"/>
          <w:b/>
          <w:sz w:val="22"/>
          <w:szCs w:val="22"/>
        </w:rPr>
        <w:t>Forma elektroniczna</w:t>
      </w:r>
      <w:r w:rsidRPr="00824CB1">
        <w:rPr>
          <w:rFonts w:ascii="Calibri" w:hAnsi="Calibri" w:cs="Calibri"/>
          <w:b/>
          <w:sz w:val="22"/>
          <w:szCs w:val="22"/>
        </w:rPr>
        <w:tab/>
      </w:r>
    </w:p>
    <w:p w14:paraId="0DB807B8" w14:textId="7C866180" w:rsidR="002B135D" w:rsidRPr="00824CB1" w:rsidRDefault="002B135D" w:rsidP="00F424AF">
      <w:pPr>
        <w:ind w:left="360"/>
        <w:jc w:val="both"/>
        <w:rPr>
          <w:rFonts w:ascii="Calibri" w:hAnsi="Calibri" w:cs="Calibri"/>
          <w:sz w:val="22"/>
          <w:szCs w:val="22"/>
        </w:rPr>
      </w:pPr>
      <w:r w:rsidRPr="00824CB1">
        <w:rPr>
          <w:rFonts w:ascii="Calibri" w:hAnsi="Calibri" w:cs="Calibri"/>
          <w:sz w:val="22"/>
          <w:szCs w:val="22"/>
        </w:rPr>
        <w:t xml:space="preserve">Ofertą w formie elektronicznej jest oferta złożona za pośrednictwem </w:t>
      </w:r>
      <w:r w:rsidR="00E740AD" w:rsidRPr="00824CB1">
        <w:rPr>
          <w:rFonts w:ascii="Calibri" w:hAnsi="Calibri" w:cs="Calibri"/>
          <w:sz w:val="22"/>
          <w:szCs w:val="22"/>
        </w:rPr>
        <w:t>Bazy Konkurencyjności</w:t>
      </w:r>
      <w:r w:rsidRPr="00824CB1">
        <w:rPr>
          <w:rFonts w:ascii="Calibri" w:hAnsi="Calibri" w:cs="Calibri"/>
          <w:sz w:val="22"/>
          <w:szCs w:val="22"/>
        </w:rPr>
        <w:t xml:space="preserve">. Oferta elektroniczna winna być przygotowana w formie pisemnej - skany podpisanych dokumentów należy </w:t>
      </w:r>
      <w:r w:rsidR="00E740AD" w:rsidRPr="00824CB1">
        <w:rPr>
          <w:rFonts w:ascii="Calibri" w:hAnsi="Calibri" w:cs="Calibri"/>
          <w:sz w:val="22"/>
          <w:szCs w:val="22"/>
        </w:rPr>
        <w:t>załączyć jako plik do składanej oferty, postępując zgodnie z zasadami Bazy Konkurencyjności.</w:t>
      </w:r>
      <w:r w:rsidR="001245CB">
        <w:rPr>
          <w:rFonts w:ascii="Calibri" w:hAnsi="Calibri" w:cs="Calibri"/>
          <w:sz w:val="22"/>
          <w:szCs w:val="22"/>
        </w:rPr>
        <w:t xml:space="preserve"> Dopuszczalne jest również podpisanie oferty i jej załączników w formie elektronicznej.</w:t>
      </w:r>
    </w:p>
    <w:p w14:paraId="680CCB2C" w14:textId="77777777" w:rsidR="002B135D" w:rsidRPr="00824CB1" w:rsidRDefault="002B135D" w:rsidP="00F424AF">
      <w:pPr>
        <w:pStyle w:val="Akapitzlist"/>
        <w:numPr>
          <w:ilvl w:val="0"/>
          <w:numId w:val="3"/>
        </w:numPr>
        <w:jc w:val="both"/>
        <w:rPr>
          <w:rFonts w:ascii="Calibri" w:hAnsi="Calibri" w:cs="Calibri"/>
          <w:b/>
          <w:sz w:val="22"/>
          <w:szCs w:val="22"/>
        </w:rPr>
      </w:pPr>
      <w:r w:rsidRPr="00824CB1">
        <w:rPr>
          <w:rFonts w:ascii="Calibri" w:hAnsi="Calibri" w:cs="Calibri"/>
          <w:b/>
          <w:sz w:val="22"/>
          <w:szCs w:val="22"/>
        </w:rPr>
        <w:t>Kompletna oferta musi zawierać:</w:t>
      </w:r>
    </w:p>
    <w:p w14:paraId="4DDB5311" w14:textId="52F6AA7A" w:rsidR="002B135D" w:rsidRPr="00824CB1" w:rsidRDefault="002B135D">
      <w:pPr>
        <w:pStyle w:val="Akapitzlist"/>
        <w:numPr>
          <w:ilvl w:val="0"/>
          <w:numId w:val="7"/>
        </w:numPr>
        <w:jc w:val="both"/>
        <w:rPr>
          <w:rFonts w:ascii="Calibri" w:hAnsi="Calibri" w:cs="Calibri"/>
          <w:sz w:val="22"/>
          <w:szCs w:val="22"/>
        </w:rPr>
      </w:pPr>
      <w:r w:rsidRPr="00824CB1">
        <w:rPr>
          <w:rFonts w:ascii="Calibri" w:hAnsi="Calibri" w:cs="Calibri"/>
          <w:sz w:val="22"/>
          <w:szCs w:val="22"/>
        </w:rPr>
        <w:t xml:space="preserve">Formularz oferty napisany na podstawie wzoru stanowiącego </w:t>
      </w:r>
      <w:r w:rsidR="001245CB" w:rsidRPr="001245CB">
        <w:rPr>
          <w:rFonts w:ascii="Calibri" w:hAnsi="Calibri" w:cs="Calibri"/>
          <w:b/>
          <w:bCs/>
          <w:sz w:val="22"/>
          <w:szCs w:val="22"/>
        </w:rPr>
        <w:t>Z</w:t>
      </w:r>
      <w:r w:rsidRPr="001245CB">
        <w:rPr>
          <w:rFonts w:ascii="Calibri" w:hAnsi="Calibri" w:cs="Calibri"/>
          <w:b/>
          <w:bCs/>
          <w:sz w:val="22"/>
          <w:szCs w:val="22"/>
        </w:rPr>
        <w:t xml:space="preserve">ałącznik nr </w:t>
      </w:r>
      <w:r w:rsidR="001245CB" w:rsidRPr="001245CB">
        <w:rPr>
          <w:rFonts w:ascii="Calibri" w:hAnsi="Calibri" w:cs="Calibri"/>
          <w:b/>
          <w:bCs/>
          <w:sz w:val="22"/>
          <w:szCs w:val="22"/>
        </w:rPr>
        <w:t>4</w:t>
      </w:r>
      <w:r w:rsidRPr="00824CB1">
        <w:rPr>
          <w:rFonts w:ascii="Calibri" w:hAnsi="Calibri" w:cs="Calibri"/>
          <w:sz w:val="22"/>
          <w:szCs w:val="22"/>
        </w:rPr>
        <w:t xml:space="preserve"> do zapytania ofertowego</w:t>
      </w:r>
    </w:p>
    <w:p w14:paraId="720E8538" w14:textId="04333AB2" w:rsidR="002B135D" w:rsidRPr="00824CB1" w:rsidRDefault="002B135D">
      <w:pPr>
        <w:pStyle w:val="Akapitzlist"/>
        <w:numPr>
          <w:ilvl w:val="0"/>
          <w:numId w:val="7"/>
        </w:numPr>
        <w:jc w:val="both"/>
        <w:rPr>
          <w:rFonts w:ascii="Calibri" w:hAnsi="Calibri" w:cs="Calibri"/>
          <w:sz w:val="22"/>
          <w:szCs w:val="22"/>
        </w:rPr>
      </w:pPr>
      <w:r w:rsidRPr="00824CB1">
        <w:rPr>
          <w:rFonts w:ascii="Calibri" w:hAnsi="Calibri" w:cs="Calibri"/>
          <w:sz w:val="22"/>
          <w:szCs w:val="22"/>
        </w:rPr>
        <w:t xml:space="preserve">Podpisane Oświadczenie stanowiące </w:t>
      </w:r>
      <w:r w:rsidR="00AC0F99">
        <w:rPr>
          <w:rFonts w:ascii="Calibri" w:hAnsi="Calibri" w:cs="Calibri"/>
          <w:sz w:val="22"/>
          <w:szCs w:val="22"/>
        </w:rPr>
        <w:t>Z</w:t>
      </w:r>
      <w:r w:rsidRPr="00824CB1">
        <w:rPr>
          <w:rFonts w:ascii="Calibri" w:hAnsi="Calibri" w:cs="Calibri"/>
          <w:sz w:val="22"/>
          <w:szCs w:val="22"/>
        </w:rPr>
        <w:t xml:space="preserve">ałącznik nr </w:t>
      </w:r>
      <w:r w:rsidR="00AB5C9D">
        <w:rPr>
          <w:rFonts w:ascii="Calibri" w:hAnsi="Calibri" w:cs="Calibri"/>
          <w:sz w:val="22"/>
          <w:szCs w:val="22"/>
        </w:rPr>
        <w:t>5</w:t>
      </w:r>
      <w:r w:rsidRPr="00824CB1">
        <w:rPr>
          <w:rFonts w:ascii="Calibri" w:hAnsi="Calibri" w:cs="Calibri"/>
          <w:sz w:val="22"/>
          <w:szCs w:val="22"/>
        </w:rPr>
        <w:t xml:space="preserve"> do zapytania ofertowego</w:t>
      </w:r>
    </w:p>
    <w:p w14:paraId="75C040E5" w14:textId="440C804C" w:rsidR="00625F59" w:rsidRPr="00824CB1" w:rsidRDefault="00625F59">
      <w:pPr>
        <w:pStyle w:val="Akapitzlist"/>
        <w:numPr>
          <w:ilvl w:val="0"/>
          <w:numId w:val="7"/>
        </w:numPr>
        <w:rPr>
          <w:rFonts w:ascii="Calibri" w:hAnsi="Calibri" w:cs="Calibri"/>
          <w:sz w:val="22"/>
          <w:szCs w:val="22"/>
        </w:rPr>
      </w:pPr>
      <w:r w:rsidRPr="00824CB1">
        <w:rPr>
          <w:rFonts w:ascii="Calibri" w:hAnsi="Calibri" w:cs="Calibri"/>
          <w:sz w:val="22"/>
          <w:szCs w:val="22"/>
        </w:rPr>
        <w:t xml:space="preserve">Podpisane Oświadczenie stanowiące </w:t>
      </w:r>
      <w:r w:rsidR="00AC0F99">
        <w:rPr>
          <w:rFonts w:ascii="Calibri" w:hAnsi="Calibri" w:cs="Calibri"/>
          <w:sz w:val="22"/>
          <w:szCs w:val="22"/>
        </w:rPr>
        <w:t>Z</w:t>
      </w:r>
      <w:r w:rsidRPr="00824CB1">
        <w:rPr>
          <w:rFonts w:ascii="Calibri" w:hAnsi="Calibri" w:cs="Calibri"/>
          <w:sz w:val="22"/>
          <w:szCs w:val="22"/>
        </w:rPr>
        <w:t xml:space="preserve">ałącznik nr </w:t>
      </w:r>
      <w:r w:rsidR="00AB5C9D">
        <w:rPr>
          <w:rFonts w:ascii="Calibri" w:hAnsi="Calibri" w:cs="Calibri"/>
          <w:sz w:val="22"/>
          <w:szCs w:val="22"/>
        </w:rPr>
        <w:t>6</w:t>
      </w:r>
      <w:r w:rsidR="00AC0F99">
        <w:rPr>
          <w:rFonts w:ascii="Calibri" w:hAnsi="Calibri" w:cs="Calibri"/>
          <w:sz w:val="22"/>
          <w:szCs w:val="22"/>
        </w:rPr>
        <w:t xml:space="preserve"> </w:t>
      </w:r>
      <w:r w:rsidRPr="00824CB1">
        <w:rPr>
          <w:rFonts w:ascii="Calibri" w:hAnsi="Calibri" w:cs="Calibri"/>
          <w:sz w:val="22"/>
          <w:szCs w:val="22"/>
        </w:rPr>
        <w:t>do zapytania ofertowego</w:t>
      </w:r>
    </w:p>
    <w:p w14:paraId="3219B193" w14:textId="77777777" w:rsidR="002B135D" w:rsidRPr="00824CB1" w:rsidRDefault="002B135D">
      <w:pPr>
        <w:pStyle w:val="Akapitzlist"/>
        <w:numPr>
          <w:ilvl w:val="0"/>
          <w:numId w:val="7"/>
        </w:numPr>
        <w:jc w:val="both"/>
        <w:rPr>
          <w:rFonts w:ascii="Calibri" w:hAnsi="Calibri" w:cs="Calibri"/>
          <w:sz w:val="22"/>
          <w:szCs w:val="22"/>
        </w:rPr>
      </w:pPr>
      <w:r w:rsidRPr="00824CB1">
        <w:rPr>
          <w:rFonts w:ascii="Calibri" w:hAnsi="Calibri" w:cs="Calibri"/>
          <w:sz w:val="22"/>
          <w:szCs w:val="22"/>
        </w:rPr>
        <w:t>Stosowne pełnomocnictwo – w przypadku gdy ofertę podpisuje pełnomocnik</w:t>
      </w:r>
    </w:p>
    <w:p w14:paraId="1EBE348A" w14:textId="63B70AC9" w:rsidR="002B135D" w:rsidRPr="00824CB1" w:rsidRDefault="002B135D">
      <w:pPr>
        <w:pStyle w:val="Akapitzlist"/>
        <w:numPr>
          <w:ilvl w:val="0"/>
          <w:numId w:val="7"/>
        </w:numPr>
        <w:jc w:val="both"/>
        <w:rPr>
          <w:rFonts w:ascii="Calibri" w:hAnsi="Calibri" w:cs="Calibri"/>
          <w:sz w:val="22"/>
          <w:szCs w:val="22"/>
        </w:rPr>
      </w:pPr>
      <w:r w:rsidRPr="00824CB1">
        <w:rPr>
          <w:rFonts w:ascii="Calibri" w:hAnsi="Calibri" w:cs="Calibri"/>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423C0759" w14:textId="6B79F828" w:rsidR="00D302CF" w:rsidRDefault="00D302CF">
      <w:pPr>
        <w:pStyle w:val="Akapitzlist"/>
        <w:numPr>
          <w:ilvl w:val="0"/>
          <w:numId w:val="7"/>
        </w:numPr>
        <w:jc w:val="both"/>
        <w:rPr>
          <w:rFonts w:ascii="Calibri" w:hAnsi="Calibri" w:cs="Calibri"/>
          <w:sz w:val="22"/>
          <w:szCs w:val="22"/>
        </w:rPr>
      </w:pPr>
      <w:r w:rsidRPr="00824CB1">
        <w:rPr>
          <w:rFonts w:ascii="Calibri" w:hAnsi="Calibri" w:cs="Calibri"/>
          <w:sz w:val="22"/>
          <w:szCs w:val="22"/>
        </w:rPr>
        <w:t>Załączniki do oferty</w:t>
      </w:r>
      <w:r w:rsidR="00917FFD">
        <w:rPr>
          <w:rFonts w:ascii="Calibri" w:hAnsi="Calibri" w:cs="Calibri"/>
          <w:sz w:val="22"/>
          <w:szCs w:val="22"/>
        </w:rPr>
        <w:t xml:space="preserve"> określone w Sekcji załączników</w:t>
      </w:r>
    </w:p>
    <w:p w14:paraId="37C1D183" w14:textId="39AE3331" w:rsidR="00917FFD" w:rsidRDefault="00917FFD">
      <w:pPr>
        <w:pStyle w:val="Akapitzlist"/>
        <w:numPr>
          <w:ilvl w:val="0"/>
          <w:numId w:val="7"/>
        </w:numPr>
        <w:jc w:val="both"/>
        <w:rPr>
          <w:rFonts w:ascii="Calibri" w:hAnsi="Calibri" w:cs="Calibri"/>
          <w:sz w:val="22"/>
          <w:szCs w:val="22"/>
        </w:rPr>
      </w:pPr>
      <w:r w:rsidRPr="00917FFD">
        <w:rPr>
          <w:rFonts w:ascii="Calibri" w:hAnsi="Calibri" w:cs="Calibri"/>
          <w:sz w:val="22"/>
          <w:szCs w:val="22"/>
        </w:rPr>
        <w:t>referencje, poświadczenia lub inne dokumenty o równoważnej wartości dowodowej stanowiące o tym, że deklarowane w ramach wykazu</w:t>
      </w:r>
      <w:r>
        <w:rPr>
          <w:rFonts w:ascii="Calibri" w:hAnsi="Calibri" w:cs="Calibri"/>
          <w:sz w:val="22"/>
          <w:szCs w:val="22"/>
        </w:rPr>
        <w:t xml:space="preserve"> robót podobnych (Załącznik nr 7)</w:t>
      </w:r>
      <w:r w:rsidRPr="00917FFD">
        <w:rPr>
          <w:rFonts w:ascii="Calibri" w:hAnsi="Calibri" w:cs="Calibri"/>
          <w:sz w:val="22"/>
          <w:szCs w:val="22"/>
        </w:rPr>
        <w:t xml:space="preserve"> roboty budowlane zostały wykonane należycie</w:t>
      </w:r>
      <w:r>
        <w:rPr>
          <w:rFonts w:ascii="Calibri" w:hAnsi="Calibri" w:cs="Calibri"/>
          <w:sz w:val="22"/>
          <w:szCs w:val="22"/>
        </w:rPr>
        <w:t>.</w:t>
      </w:r>
    </w:p>
    <w:p w14:paraId="2ADF622A" w14:textId="38710F7A" w:rsidR="0034036D" w:rsidRPr="00824CB1" w:rsidRDefault="0034036D">
      <w:pPr>
        <w:pStyle w:val="Akapitzlist"/>
        <w:numPr>
          <w:ilvl w:val="0"/>
          <w:numId w:val="7"/>
        </w:numPr>
        <w:jc w:val="both"/>
        <w:rPr>
          <w:rFonts w:ascii="Calibri" w:hAnsi="Calibri" w:cs="Calibri"/>
          <w:sz w:val="22"/>
          <w:szCs w:val="22"/>
        </w:rPr>
      </w:pPr>
      <w:r>
        <w:rPr>
          <w:rFonts w:ascii="Calibri" w:hAnsi="Calibri" w:cs="Calibri"/>
          <w:sz w:val="22"/>
          <w:szCs w:val="22"/>
        </w:rPr>
        <w:t xml:space="preserve">polisę </w:t>
      </w:r>
      <w:r w:rsidR="00537E81">
        <w:rPr>
          <w:rFonts w:ascii="Calibri" w:hAnsi="Calibri" w:cs="Calibri"/>
          <w:sz w:val="22"/>
          <w:szCs w:val="22"/>
        </w:rPr>
        <w:t xml:space="preserve">OC </w:t>
      </w:r>
      <w:r w:rsidR="00C8059F">
        <w:rPr>
          <w:rFonts w:ascii="Calibri" w:hAnsi="Calibri" w:cs="Calibri"/>
          <w:sz w:val="22"/>
          <w:szCs w:val="22"/>
        </w:rPr>
        <w:t xml:space="preserve">wraz z potwierdzeniem jej opłacenia </w:t>
      </w:r>
    </w:p>
    <w:p w14:paraId="468AA713" w14:textId="77777777" w:rsidR="00791A91" w:rsidRPr="008B2D50" w:rsidRDefault="00791A91" w:rsidP="008B2D50">
      <w:pPr>
        <w:jc w:val="both"/>
        <w:rPr>
          <w:rFonts w:ascii="Calibri" w:hAnsi="Calibri" w:cs="Calibri"/>
          <w:sz w:val="22"/>
          <w:szCs w:val="22"/>
        </w:rPr>
      </w:pPr>
    </w:p>
    <w:p w14:paraId="01F24756" w14:textId="25A44ACB" w:rsidR="002B135D" w:rsidRPr="00824CB1" w:rsidRDefault="007113BC" w:rsidP="00F424AF">
      <w:pPr>
        <w:pStyle w:val="Akapitzlist"/>
        <w:numPr>
          <w:ilvl w:val="0"/>
          <w:numId w:val="3"/>
        </w:numPr>
        <w:jc w:val="both"/>
        <w:rPr>
          <w:rFonts w:ascii="Calibri" w:hAnsi="Calibri" w:cs="Calibri"/>
          <w:sz w:val="22"/>
          <w:szCs w:val="22"/>
        </w:rPr>
      </w:pPr>
      <w:r w:rsidRPr="00824CB1">
        <w:rPr>
          <w:rFonts w:ascii="Calibri" w:hAnsi="Calibri" w:cs="Calibri"/>
          <w:sz w:val="22"/>
          <w:szCs w:val="22"/>
        </w:rPr>
        <w:t xml:space="preserve">Oferty należy złożyć w ciągu </w:t>
      </w:r>
      <w:r w:rsidR="00AC0F99">
        <w:rPr>
          <w:rFonts w:ascii="Calibri" w:hAnsi="Calibri" w:cs="Calibri"/>
          <w:sz w:val="22"/>
          <w:szCs w:val="22"/>
        </w:rPr>
        <w:t>21</w:t>
      </w:r>
      <w:r w:rsidR="00D07C8F" w:rsidRPr="00824CB1">
        <w:rPr>
          <w:rFonts w:ascii="Calibri" w:hAnsi="Calibri" w:cs="Calibri"/>
          <w:sz w:val="22"/>
          <w:szCs w:val="22"/>
        </w:rPr>
        <w:t xml:space="preserve"> </w:t>
      </w:r>
      <w:r w:rsidR="002B135D" w:rsidRPr="00824CB1">
        <w:rPr>
          <w:rFonts w:ascii="Calibri" w:hAnsi="Calibri" w:cs="Calibri"/>
          <w:sz w:val="22"/>
          <w:szCs w:val="22"/>
        </w:rPr>
        <w:t>dni kalendarzowych od daty upublicznienia zapytania przez Z</w:t>
      </w:r>
      <w:r w:rsidR="00D07C8F" w:rsidRPr="00824CB1">
        <w:rPr>
          <w:rFonts w:ascii="Calibri" w:hAnsi="Calibri" w:cs="Calibri"/>
          <w:sz w:val="22"/>
          <w:szCs w:val="22"/>
        </w:rPr>
        <w:t>a</w:t>
      </w:r>
      <w:r w:rsidR="001257B3" w:rsidRPr="00824CB1">
        <w:rPr>
          <w:rFonts w:ascii="Calibri" w:hAnsi="Calibri" w:cs="Calibri"/>
          <w:sz w:val="22"/>
          <w:szCs w:val="22"/>
        </w:rPr>
        <w:t>mawiającego, przy czym</w:t>
      </w:r>
      <w:r w:rsidRPr="00824CB1">
        <w:rPr>
          <w:rFonts w:ascii="Calibri" w:hAnsi="Calibri" w:cs="Calibri"/>
          <w:sz w:val="22"/>
          <w:szCs w:val="22"/>
        </w:rPr>
        <w:t xml:space="preserve"> termin </w:t>
      </w:r>
      <w:r w:rsidR="00AC0F99">
        <w:rPr>
          <w:rFonts w:ascii="Calibri" w:hAnsi="Calibri" w:cs="Calibri"/>
          <w:sz w:val="22"/>
          <w:szCs w:val="22"/>
        </w:rPr>
        <w:t>21</w:t>
      </w:r>
      <w:r w:rsidR="002B135D" w:rsidRPr="00824CB1">
        <w:rPr>
          <w:rFonts w:ascii="Calibri" w:hAnsi="Calibri" w:cs="Calibri"/>
          <w:sz w:val="22"/>
          <w:szCs w:val="22"/>
        </w:rPr>
        <w:t xml:space="preserve"> dni kalendarzowych biegnie od dnia następnego po dniu upublicznienia zapytania ofertowego i kończy się z upływem ostatniego dnia.</w:t>
      </w:r>
    </w:p>
    <w:p w14:paraId="46A7605E" w14:textId="77777777" w:rsidR="002B135D" w:rsidRPr="00824CB1" w:rsidRDefault="002B135D" w:rsidP="00F424AF">
      <w:pPr>
        <w:pStyle w:val="Akapitzlist"/>
        <w:numPr>
          <w:ilvl w:val="0"/>
          <w:numId w:val="3"/>
        </w:numPr>
        <w:jc w:val="both"/>
        <w:rPr>
          <w:rFonts w:ascii="Calibri" w:hAnsi="Calibri" w:cs="Calibri"/>
          <w:sz w:val="22"/>
          <w:szCs w:val="22"/>
        </w:rPr>
      </w:pPr>
      <w:r w:rsidRPr="00824CB1">
        <w:rPr>
          <w:rFonts w:ascii="Calibri" w:hAnsi="Calibri" w:cs="Calibri"/>
          <w:sz w:val="22"/>
          <w:szCs w:val="22"/>
        </w:rPr>
        <w:t>Oferta na wykonanie zadań powinna zawierać co najmniej:</w:t>
      </w:r>
    </w:p>
    <w:p w14:paraId="1E28E3D9" w14:textId="77777777" w:rsidR="002B135D" w:rsidRPr="00824CB1" w:rsidRDefault="002B135D" w:rsidP="00F424AF">
      <w:pPr>
        <w:numPr>
          <w:ilvl w:val="1"/>
          <w:numId w:val="2"/>
        </w:numPr>
        <w:jc w:val="both"/>
        <w:rPr>
          <w:rFonts w:ascii="Calibri" w:hAnsi="Calibri" w:cs="Calibri"/>
          <w:sz w:val="22"/>
          <w:szCs w:val="22"/>
        </w:rPr>
      </w:pPr>
      <w:r w:rsidRPr="00824CB1">
        <w:rPr>
          <w:rFonts w:ascii="Calibri" w:hAnsi="Calibri" w:cs="Calibri"/>
          <w:sz w:val="22"/>
          <w:szCs w:val="22"/>
        </w:rPr>
        <w:t xml:space="preserve">cenę </w:t>
      </w:r>
    </w:p>
    <w:p w14:paraId="21B9C351" w14:textId="77777777" w:rsidR="002B135D" w:rsidRPr="00824CB1" w:rsidRDefault="002B135D" w:rsidP="00F424AF">
      <w:pPr>
        <w:numPr>
          <w:ilvl w:val="1"/>
          <w:numId w:val="2"/>
        </w:numPr>
        <w:jc w:val="both"/>
        <w:rPr>
          <w:rFonts w:ascii="Calibri" w:hAnsi="Calibri" w:cs="Calibri"/>
          <w:sz w:val="22"/>
          <w:szCs w:val="22"/>
        </w:rPr>
      </w:pPr>
      <w:r w:rsidRPr="00824CB1">
        <w:rPr>
          <w:rFonts w:ascii="Calibri" w:hAnsi="Calibri" w:cs="Calibri"/>
          <w:sz w:val="22"/>
          <w:szCs w:val="22"/>
        </w:rPr>
        <w:t>opis przedmiotu zapytania ofertowego</w:t>
      </w:r>
    </w:p>
    <w:p w14:paraId="6E86B8D7" w14:textId="77777777" w:rsidR="002B135D" w:rsidRPr="00824CB1" w:rsidRDefault="002B135D" w:rsidP="00F424AF">
      <w:pPr>
        <w:numPr>
          <w:ilvl w:val="1"/>
          <w:numId w:val="2"/>
        </w:numPr>
        <w:jc w:val="both"/>
        <w:rPr>
          <w:rFonts w:ascii="Calibri" w:hAnsi="Calibri" w:cs="Calibri"/>
          <w:sz w:val="22"/>
          <w:szCs w:val="22"/>
        </w:rPr>
      </w:pPr>
      <w:r w:rsidRPr="00824CB1">
        <w:rPr>
          <w:rFonts w:ascii="Calibri" w:hAnsi="Calibri" w:cs="Calibri"/>
          <w:sz w:val="22"/>
          <w:szCs w:val="22"/>
        </w:rPr>
        <w:t>termin realizacji</w:t>
      </w:r>
    </w:p>
    <w:p w14:paraId="416DF5B5" w14:textId="668F5976" w:rsidR="00EE7C82" w:rsidRDefault="00867A05" w:rsidP="00F424AF">
      <w:pPr>
        <w:numPr>
          <w:ilvl w:val="1"/>
          <w:numId w:val="2"/>
        </w:numPr>
        <w:jc w:val="both"/>
        <w:rPr>
          <w:rFonts w:ascii="Calibri" w:hAnsi="Calibri" w:cs="Calibri"/>
          <w:sz w:val="22"/>
          <w:szCs w:val="22"/>
        </w:rPr>
      </w:pPr>
      <w:r w:rsidRPr="00824CB1">
        <w:rPr>
          <w:rFonts w:ascii="Calibri" w:hAnsi="Calibri" w:cs="Calibri"/>
          <w:sz w:val="22"/>
          <w:szCs w:val="22"/>
        </w:rPr>
        <w:t>w</w:t>
      </w:r>
      <w:r w:rsidR="00267C21" w:rsidRPr="00824CB1">
        <w:rPr>
          <w:rFonts w:ascii="Calibri" w:hAnsi="Calibri" w:cs="Calibri"/>
          <w:sz w:val="22"/>
          <w:szCs w:val="22"/>
        </w:rPr>
        <w:t>ypełnion</w:t>
      </w:r>
      <w:r w:rsidR="00AC0F99">
        <w:rPr>
          <w:rFonts w:ascii="Calibri" w:hAnsi="Calibri" w:cs="Calibri"/>
          <w:sz w:val="22"/>
          <w:szCs w:val="22"/>
        </w:rPr>
        <w:t>e</w:t>
      </w:r>
      <w:r w:rsidR="00267C21" w:rsidRPr="00824CB1">
        <w:rPr>
          <w:rFonts w:ascii="Calibri" w:hAnsi="Calibri" w:cs="Calibri"/>
          <w:sz w:val="22"/>
          <w:szCs w:val="22"/>
        </w:rPr>
        <w:t xml:space="preserve"> załącznik</w:t>
      </w:r>
      <w:r w:rsidR="00AC0F99">
        <w:rPr>
          <w:rFonts w:ascii="Calibri" w:hAnsi="Calibri" w:cs="Calibri"/>
          <w:sz w:val="22"/>
          <w:szCs w:val="22"/>
        </w:rPr>
        <w:t>i</w:t>
      </w:r>
    </w:p>
    <w:p w14:paraId="3131335D" w14:textId="11C87E80" w:rsidR="00AC0F99" w:rsidRPr="00824CB1" w:rsidRDefault="00AC0F99" w:rsidP="00F424AF">
      <w:pPr>
        <w:numPr>
          <w:ilvl w:val="1"/>
          <w:numId w:val="2"/>
        </w:numPr>
        <w:jc w:val="both"/>
        <w:rPr>
          <w:rFonts w:ascii="Calibri" w:hAnsi="Calibri" w:cs="Calibri"/>
          <w:sz w:val="22"/>
          <w:szCs w:val="22"/>
        </w:rPr>
      </w:pPr>
      <w:r>
        <w:rPr>
          <w:rFonts w:ascii="Calibri" w:hAnsi="Calibri" w:cs="Calibri"/>
          <w:sz w:val="22"/>
          <w:szCs w:val="22"/>
        </w:rPr>
        <w:t>wyjaśnienia wraz z dokumentacją</w:t>
      </w:r>
      <w:r w:rsidR="00A67099">
        <w:rPr>
          <w:rFonts w:ascii="Calibri" w:hAnsi="Calibri" w:cs="Calibri"/>
          <w:sz w:val="22"/>
          <w:szCs w:val="22"/>
        </w:rPr>
        <w:t xml:space="preserve"> potwierdzającą proponowane równoważne rozwiązania</w:t>
      </w:r>
    </w:p>
    <w:p w14:paraId="4195D6B7" w14:textId="50F9544B" w:rsidR="00492DDB" w:rsidRPr="00824CB1" w:rsidRDefault="002B135D" w:rsidP="00867A05">
      <w:pPr>
        <w:numPr>
          <w:ilvl w:val="1"/>
          <w:numId w:val="2"/>
        </w:numPr>
        <w:jc w:val="both"/>
        <w:rPr>
          <w:rFonts w:ascii="Calibri" w:hAnsi="Calibri" w:cs="Calibri"/>
          <w:sz w:val="22"/>
          <w:szCs w:val="22"/>
        </w:rPr>
      </w:pPr>
      <w:r w:rsidRPr="00824CB1">
        <w:rPr>
          <w:rFonts w:ascii="Calibri" w:hAnsi="Calibri" w:cs="Calibri"/>
          <w:sz w:val="22"/>
          <w:szCs w:val="22"/>
        </w:rPr>
        <w:t>oferta powinna być sporządzona w języku polskim</w:t>
      </w:r>
    </w:p>
    <w:p w14:paraId="3C14C033" w14:textId="2254B167" w:rsidR="00492DDB" w:rsidRPr="00824CB1" w:rsidRDefault="00492DDB" w:rsidP="00EC32F9">
      <w:pPr>
        <w:pStyle w:val="Akapitzlist"/>
        <w:numPr>
          <w:ilvl w:val="0"/>
          <w:numId w:val="3"/>
        </w:numPr>
        <w:jc w:val="both"/>
        <w:rPr>
          <w:rFonts w:ascii="Calibri" w:hAnsi="Calibri" w:cs="Calibri"/>
          <w:sz w:val="22"/>
          <w:szCs w:val="22"/>
        </w:rPr>
      </w:pPr>
      <w:r w:rsidRPr="00824CB1">
        <w:rPr>
          <w:rFonts w:ascii="Calibri" w:hAnsi="Calibri" w:cs="Calibri"/>
          <w:sz w:val="22"/>
          <w:szCs w:val="22"/>
        </w:rPr>
        <w:t xml:space="preserve">W przypadku, gdy złożone przez </w:t>
      </w:r>
      <w:r w:rsidR="00A67099">
        <w:rPr>
          <w:rFonts w:ascii="Calibri" w:hAnsi="Calibri" w:cs="Calibri"/>
          <w:sz w:val="22"/>
          <w:szCs w:val="22"/>
        </w:rPr>
        <w:t>Wykonawcę</w:t>
      </w:r>
      <w:r w:rsidRPr="00824CB1">
        <w:rPr>
          <w:rFonts w:ascii="Calibri" w:hAnsi="Calibri" w:cs="Calibri"/>
          <w:sz w:val="22"/>
          <w:szCs w:val="22"/>
        </w:rPr>
        <w:t xml:space="preserve"> dokumenty, oświadczenia dotyczące warunków udziału w postępowaniu zawierają informacje w innych walutach niż określono w niniejszym zapytaniu, Zamawiający jako kurs przeliczeniowy waluty przyjmie kurs NBP z dnia publikacji </w:t>
      </w:r>
      <w:r w:rsidRPr="00824CB1">
        <w:rPr>
          <w:rFonts w:ascii="Calibri" w:hAnsi="Calibri" w:cs="Calibri"/>
          <w:sz w:val="22"/>
          <w:szCs w:val="22"/>
        </w:rPr>
        <w:lastRenderedPageBreak/>
        <w:t>ogłoszenia o zamówieniu na stronie internetowej Bazy Konkurencyjności. Jeżeli w dniu publikacji ogłoszenia o zamówieniu nie będzie opublikowany średni kurs walut przez NBP Zamawiający przyjmie kurs przeliczeniowy z ostatniej opublikowanej tabeli kursów NBP przed dniem publikacji ogłoszenia o zamówieniu.</w:t>
      </w:r>
    </w:p>
    <w:p w14:paraId="031E4A5C" w14:textId="0CC1AE47" w:rsidR="002B135D" w:rsidRPr="00824CB1" w:rsidRDefault="002B135D" w:rsidP="00F424AF">
      <w:pPr>
        <w:pStyle w:val="Akapitzlist"/>
        <w:numPr>
          <w:ilvl w:val="0"/>
          <w:numId w:val="3"/>
        </w:numPr>
        <w:jc w:val="both"/>
        <w:rPr>
          <w:rFonts w:ascii="Calibri" w:hAnsi="Calibri" w:cs="Calibri"/>
          <w:sz w:val="22"/>
          <w:szCs w:val="22"/>
        </w:rPr>
      </w:pPr>
      <w:r w:rsidRPr="00824CB1">
        <w:rPr>
          <w:rFonts w:ascii="Calibri" w:hAnsi="Calibri" w:cs="Calibri"/>
          <w:sz w:val="22"/>
          <w:szCs w:val="22"/>
        </w:rPr>
        <w:t xml:space="preserve">Koszt przygotowania i dostarczenia oferty pokrywa </w:t>
      </w:r>
      <w:r w:rsidR="00A67099">
        <w:rPr>
          <w:rFonts w:ascii="Calibri" w:hAnsi="Calibri" w:cs="Calibri"/>
          <w:sz w:val="22"/>
          <w:szCs w:val="22"/>
        </w:rPr>
        <w:t>Wykonawca</w:t>
      </w:r>
      <w:r w:rsidRPr="00824CB1">
        <w:rPr>
          <w:rFonts w:ascii="Calibri" w:hAnsi="Calibri" w:cs="Calibri"/>
          <w:sz w:val="22"/>
          <w:szCs w:val="22"/>
        </w:rPr>
        <w:t xml:space="preserve">. </w:t>
      </w:r>
    </w:p>
    <w:p w14:paraId="3C175921" w14:textId="759597A2" w:rsidR="002B135D" w:rsidRPr="00824CB1" w:rsidRDefault="002B135D" w:rsidP="00F424AF">
      <w:pPr>
        <w:pStyle w:val="Akapitzlist"/>
        <w:numPr>
          <w:ilvl w:val="0"/>
          <w:numId w:val="3"/>
        </w:numPr>
        <w:jc w:val="both"/>
        <w:rPr>
          <w:rFonts w:ascii="Calibri" w:hAnsi="Calibri" w:cs="Calibri"/>
          <w:sz w:val="22"/>
          <w:szCs w:val="22"/>
        </w:rPr>
      </w:pPr>
      <w:r w:rsidRPr="00824CB1">
        <w:rPr>
          <w:rFonts w:ascii="Calibri" w:hAnsi="Calibri" w:cs="Calibri"/>
          <w:sz w:val="22"/>
          <w:szCs w:val="22"/>
        </w:rPr>
        <w:t xml:space="preserve">Oferty, jakie wpłyną po terminie, zostaną zwrócone do </w:t>
      </w:r>
      <w:r w:rsidR="00A67099">
        <w:rPr>
          <w:rFonts w:ascii="Calibri" w:hAnsi="Calibri" w:cs="Calibri"/>
          <w:sz w:val="22"/>
          <w:szCs w:val="22"/>
        </w:rPr>
        <w:t>Wykonawców</w:t>
      </w:r>
      <w:r w:rsidRPr="00824CB1">
        <w:rPr>
          <w:rFonts w:ascii="Calibri" w:hAnsi="Calibri" w:cs="Calibri"/>
          <w:sz w:val="22"/>
          <w:szCs w:val="22"/>
        </w:rPr>
        <w:t xml:space="preserve"> bez ich oceny, jako nieważne.</w:t>
      </w:r>
    </w:p>
    <w:p w14:paraId="66C3192F" w14:textId="77777777" w:rsidR="002B135D" w:rsidRPr="00824CB1" w:rsidRDefault="002B135D" w:rsidP="00F424AF">
      <w:pPr>
        <w:tabs>
          <w:tab w:val="left" w:pos="4380"/>
        </w:tabs>
        <w:ind w:right="513"/>
        <w:rPr>
          <w:rFonts w:ascii="Calibri" w:hAnsi="Calibri" w:cs="Calibri"/>
          <w:b/>
          <w:sz w:val="22"/>
          <w:szCs w:val="22"/>
        </w:rPr>
      </w:pPr>
    </w:p>
    <w:p w14:paraId="49D61EC7" w14:textId="4EF91A10" w:rsidR="002B135D" w:rsidRPr="00824CB1" w:rsidRDefault="002B135D" w:rsidP="00F424AF">
      <w:pPr>
        <w:tabs>
          <w:tab w:val="left" w:pos="4380"/>
        </w:tabs>
        <w:ind w:right="513"/>
        <w:rPr>
          <w:rFonts w:ascii="Calibri" w:hAnsi="Calibri" w:cs="Calibri"/>
          <w:b/>
          <w:sz w:val="22"/>
          <w:szCs w:val="22"/>
        </w:rPr>
      </w:pPr>
      <w:r w:rsidRPr="00824CB1">
        <w:rPr>
          <w:rFonts w:ascii="Calibri" w:hAnsi="Calibri" w:cs="Calibri"/>
          <w:b/>
          <w:sz w:val="22"/>
          <w:szCs w:val="22"/>
        </w:rPr>
        <w:t xml:space="preserve">II.4. </w:t>
      </w:r>
      <w:r w:rsidR="00652186" w:rsidRPr="00824CB1">
        <w:rPr>
          <w:rFonts w:ascii="Calibri" w:hAnsi="Calibri" w:cs="Calibri"/>
          <w:noProof/>
          <w:sz w:val="22"/>
          <w:szCs w:val="22"/>
          <w:lang w:eastAsia="pl-PL"/>
        </w:rPr>
        <mc:AlternateContent>
          <mc:Choice Requires="wps">
            <w:drawing>
              <wp:anchor distT="4294967291" distB="4294967291" distL="114300" distR="114300" simplePos="0" relativeHeight="251657728" behindDoc="0" locked="0" layoutInCell="1" allowOverlap="1" wp14:anchorId="5D0342E1" wp14:editId="7E250361">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0390589C" id="Line 46"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" stroked="f"/>
            </w:pict>
          </mc:Fallback>
        </mc:AlternateContent>
      </w:r>
      <w:r w:rsidRPr="00824CB1">
        <w:rPr>
          <w:rFonts w:ascii="Calibri" w:hAnsi="Calibri" w:cs="Calibri"/>
          <w:b/>
          <w:sz w:val="22"/>
          <w:szCs w:val="22"/>
        </w:rPr>
        <w:t>Tryb rozpatrzenia ofert:</w:t>
      </w:r>
    </w:p>
    <w:p w14:paraId="3667877E" w14:textId="48844711" w:rsidR="002B135D" w:rsidRPr="00824CB1" w:rsidRDefault="002B135D" w:rsidP="00F424AF">
      <w:pPr>
        <w:pStyle w:val="Akapitzlist"/>
        <w:numPr>
          <w:ilvl w:val="0"/>
          <w:numId w:val="4"/>
        </w:numPr>
        <w:jc w:val="both"/>
        <w:rPr>
          <w:rFonts w:ascii="Calibri" w:hAnsi="Calibri" w:cs="Calibri"/>
          <w:sz w:val="22"/>
          <w:szCs w:val="22"/>
        </w:rPr>
      </w:pPr>
      <w:r w:rsidRPr="00824CB1">
        <w:rPr>
          <w:rFonts w:ascii="Calibri" w:hAnsi="Calibri" w:cs="Calibri"/>
          <w:sz w:val="22"/>
          <w:szCs w:val="22"/>
        </w:rPr>
        <w:t xml:space="preserve">Oferty przedłożone w terminie zostaną przeanalizowane </w:t>
      </w:r>
      <w:r w:rsidR="008735F4" w:rsidRPr="00824CB1">
        <w:rPr>
          <w:rFonts w:ascii="Calibri" w:hAnsi="Calibri" w:cs="Calibri"/>
          <w:sz w:val="22"/>
          <w:szCs w:val="22"/>
        </w:rPr>
        <w:t>przez Zamawiającego w terminie</w:t>
      </w:r>
      <w:r w:rsidR="00E740AD" w:rsidRPr="00824CB1">
        <w:rPr>
          <w:rFonts w:ascii="Calibri" w:hAnsi="Calibri" w:cs="Calibri"/>
          <w:sz w:val="22"/>
          <w:szCs w:val="22"/>
        </w:rPr>
        <w:t xml:space="preserve"> </w:t>
      </w:r>
      <w:r w:rsidR="00A67099">
        <w:rPr>
          <w:rFonts w:ascii="Calibri" w:hAnsi="Calibri" w:cs="Calibri"/>
          <w:sz w:val="22"/>
          <w:szCs w:val="22"/>
        </w:rPr>
        <w:t>20</w:t>
      </w:r>
      <w:r w:rsidRPr="00824CB1">
        <w:rPr>
          <w:rFonts w:ascii="Calibri" w:hAnsi="Calibri" w:cs="Calibri"/>
          <w:sz w:val="22"/>
          <w:szCs w:val="22"/>
        </w:rPr>
        <w:t xml:space="preserve"> dni roboczych od daty złożenia ofert. </w:t>
      </w:r>
    </w:p>
    <w:p w14:paraId="3CC5C663" w14:textId="1163AF5A" w:rsidR="002B135D" w:rsidRPr="00824CB1" w:rsidRDefault="002B135D" w:rsidP="00F424AF">
      <w:pPr>
        <w:pStyle w:val="Akapitzlist"/>
        <w:numPr>
          <w:ilvl w:val="0"/>
          <w:numId w:val="4"/>
        </w:numPr>
        <w:jc w:val="both"/>
        <w:rPr>
          <w:rFonts w:ascii="Calibri" w:hAnsi="Calibri" w:cs="Calibri"/>
          <w:sz w:val="22"/>
          <w:szCs w:val="22"/>
        </w:rPr>
      </w:pPr>
      <w:r w:rsidRPr="00824CB1">
        <w:rPr>
          <w:rFonts w:ascii="Calibri" w:hAnsi="Calibri" w:cs="Calibri"/>
          <w:sz w:val="22"/>
          <w:szCs w:val="22"/>
        </w:rPr>
        <w:t xml:space="preserve">Zamawiający w trakcie analizy ofert może wystąpić do </w:t>
      </w:r>
      <w:r w:rsidR="00A67099">
        <w:rPr>
          <w:rFonts w:ascii="Calibri" w:hAnsi="Calibri" w:cs="Calibri"/>
          <w:sz w:val="22"/>
          <w:szCs w:val="22"/>
        </w:rPr>
        <w:t>Wykonawcy</w:t>
      </w:r>
      <w:r w:rsidRPr="00824CB1">
        <w:rPr>
          <w:rFonts w:ascii="Calibri" w:hAnsi="Calibri" w:cs="Calibri"/>
          <w:sz w:val="22"/>
          <w:szCs w:val="22"/>
        </w:rPr>
        <w:t xml:space="preserve"> o dodatkowe wyjaśnienia lub uzupełnienia, jeśli zawarte w ofercie informacje nie pozwolą na obiektywną ocenę oferty. </w:t>
      </w:r>
    </w:p>
    <w:p w14:paraId="0A58A719" w14:textId="0E81655D" w:rsidR="002B135D" w:rsidRPr="00824CB1" w:rsidRDefault="002B135D" w:rsidP="00F424AF">
      <w:pPr>
        <w:pStyle w:val="Akapitzlist"/>
        <w:numPr>
          <w:ilvl w:val="0"/>
          <w:numId w:val="4"/>
        </w:numPr>
        <w:jc w:val="both"/>
        <w:rPr>
          <w:rFonts w:ascii="Calibri" w:hAnsi="Calibri" w:cs="Calibri"/>
          <w:sz w:val="22"/>
          <w:szCs w:val="22"/>
        </w:rPr>
      </w:pPr>
      <w:r w:rsidRPr="00824CB1">
        <w:rPr>
          <w:rFonts w:ascii="Calibri" w:hAnsi="Calibri" w:cs="Calibri"/>
          <w:sz w:val="22"/>
          <w:szCs w:val="22"/>
        </w:rPr>
        <w:t xml:space="preserve">Dla odpowiedzi związanych z wyjaśnieniem oferty, przyjmuje się </w:t>
      </w:r>
      <w:r w:rsidR="00E309F7" w:rsidRPr="00824CB1">
        <w:rPr>
          <w:rFonts w:ascii="Calibri" w:hAnsi="Calibri" w:cs="Calibri"/>
          <w:sz w:val="22"/>
          <w:szCs w:val="22"/>
        </w:rPr>
        <w:t>3</w:t>
      </w:r>
      <w:r w:rsidRPr="00824CB1">
        <w:rPr>
          <w:rFonts w:ascii="Calibri" w:hAnsi="Calibri" w:cs="Calibri"/>
          <w:sz w:val="22"/>
          <w:szCs w:val="22"/>
        </w:rPr>
        <w:t xml:space="preserve"> dni robocze od dnia dostarczenia przez Zamawiającego zapytania/prośby o wyjaśnienie. </w:t>
      </w:r>
    </w:p>
    <w:p w14:paraId="060F297A" w14:textId="00624EA3" w:rsidR="002B135D" w:rsidRPr="00824CB1" w:rsidRDefault="002B135D" w:rsidP="00F424AF">
      <w:pPr>
        <w:pStyle w:val="Akapitzlist"/>
        <w:numPr>
          <w:ilvl w:val="0"/>
          <w:numId w:val="4"/>
        </w:numPr>
        <w:jc w:val="both"/>
        <w:rPr>
          <w:rFonts w:ascii="Calibri" w:hAnsi="Calibri" w:cs="Calibri"/>
          <w:sz w:val="22"/>
          <w:szCs w:val="22"/>
        </w:rPr>
      </w:pPr>
      <w:r w:rsidRPr="00824CB1">
        <w:rPr>
          <w:rFonts w:ascii="Calibri" w:hAnsi="Calibri" w:cs="Calibri"/>
          <w:sz w:val="22"/>
          <w:szCs w:val="22"/>
        </w:rPr>
        <w:t xml:space="preserve">Po dokonaniu analizy ofert oraz rozpatrzeniu – zgodnie z zasadą konkurencyjności – przedłożonych ofert, Zamawiający poinformuje </w:t>
      </w:r>
      <w:r w:rsidR="00A67099">
        <w:rPr>
          <w:rFonts w:ascii="Calibri" w:hAnsi="Calibri" w:cs="Calibri"/>
          <w:sz w:val="22"/>
          <w:szCs w:val="22"/>
        </w:rPr>
        <w:t>Wykonawców</w:t>
      </w:r>
      <w:r w:rsidRPr="00824CB1">
        <w:rPr>
          <w:rFonts w:ascii="Calibri" w:hAnsi="Calibri" w:cs="Calibri"/>
          <w:sz w:val="22"/>
          <w:szCs w:val="22"/>
        </w:rPr>
        <w:t xml:space="preserve"> o wyborze najkorzystniejszej oferty </w:t>
      </w:r>
      <w:r w:rsidR="001E0BF9">
        <w:rPr>
          <w:rFonts w:ascii="Calibri" w:hAnsi="Calibri" w:cs="Calibri"/>
          <w:sz w:val="22"/>
          <w:szCs w:val="22"/>
        </w:rPr>
        <w:t>p</w:t>
      </w:r>
      <w:r w:rsidRPr="00824CB1">
        <w:rPr>
          <w:rFonts w:ascii="Calibri" w:hAnsi="Calibri" w:cs="Calibri"/>
          <w:sz w:val="22"/>
          <w:szCs w:val="22"/>
        </w:rPr>
        <w:t>oprzez zamieszczenie na stronie internetowej</w:t>
      </w:r>
      <w:r w:rsidR="00FD2042" w:rsidRPr="00824CB1">
        <w:rPr>
          <w:rFonts w:ascii="Calibri" w:hAnsi="Calibri" w:cs="Calibri"/>
          <w:sz w:val="22"/>
          <w:szCs w:val="22"/>
        </w:rPr>
        <w:t xml:space="preserve"> Bazy Konkurencyjności</w:t>
      </w:r>
      <w:r w:rsidRPr="00824CB1">
        <w:rPr>
          <w:rFonts w:ascii="Calibri" w:hAnsi="Calibri" w:cs="Calibri"/>
          <w:sz w:val="22"/>
          <w:szCs w:val="22"/>
        </w:rPr>
        <w:t xml:space="preserve"> wyniku wyboru oferenta wskazując ofertę, która została wybrana.</w:t>
      </w:r>
    </w:p>
    <w:p w14:paraId="0EB6D410" w14:textId="77777777" w:rsidR="002B135D" w:rsidRPr="00824CB1" w:rsidRDefault="002B135D" w:rsidP="00F424AF">
      <w:pPr>
        <w:tabs>
          <w:tab w:val="left" w:pos="4380"/>
        </w:tabs>
        <w:ind w:right="513"/>
        <w:rPr>
          <w:rFonts w:ascii="Calibri" w:hAnsi="Calibri" w:cs="Calibri"/>
          <w:b/>
          <w:sz w:val="22"/>
          <w:szCs w:val="22"/>
        </w:rPr>
      </w:pPr>
    </w:p>
    <w:p w14:paraId="5FFA7716" w14:textId="77777777" w:rsidR="003C5BEB" w:rsidRPr="00824CB1" w:rsidRDefault="003C5BEB" w:rsidP="00F424AF">
      <w:pPr>
        <w:tabs>
          <w:tab w:val="left" w:pos="4380"/>
        </w:tabs>
        <w:ind w:right="513"/>
        <w:rPr>
          <w:rFonts w:ascii="Calibri" w:hAnsi="Calibri" w:cs="Calibri"/>
          <w:b/>
          <w:sz w:val="22"/>
          <w:szCs w:val="22"/>
        </w:rPr>
      </w:pPr>
    </w:p>
    <w:p w14:paraId="60D357A2" w14:textId="4569BA91" w:rsidR="002B135D" w:rsidRPr="00824CB1" w:rsidRDefault="002B135D" w:rsidP="008762FD">
      <w:pPr>
        <w:tabs>
          <w:tab w:val="left" w:pos="4380"/>
        </w:tabs>
        <w:ind w:right="510"/>
        <w:rPr>
          <w:rFonts w:ascii="Calibri" w:hAnsi="Calibri" w:cs="Calibri"/>
          <w:b/>
          <w:sz w:val="22"/>
          <w:szCs w:val="22"/>
        </w:rPr>
      </w:pPr>
      <w:r w:rsidRPr="00824CB1">
        <w:rPr>
          <w:rFonts w:ascii="Calibri" w:hAnsi="Calibri" w:cs="Calibri"/>
          <w:b/>
          <w:sz w:val="22"/>
          <w:szCs w:val="22"/>
        </w:rPr>
        <w:t xml:space="preserve">II.5. </w:t>
      </w:r>
      <w:r w:rsidR="00652186" w:rsidRPr="00824CB1">
        <w:rPr>
          <w:rFonts w:ascii="Calibri" w:hAnsi="Calibri" w:cs="Calibri"/>
          <w:noProof/>
          <w:sz w:val="22"/>
          <w:szCs w:val="22"/>
          <w:lang w:eastAsia="pl-PL"/>
        </w:rPr>
        <mc:AlternateContent>
          <mc:Choice Requires="wps">
            <w:drawing>
              <wp:anchor distT="4294967291" distB="4294967291" distL="114300" distR="114300" simplePos="0" relativeHeight="251658752" behindDoc="0" locked="0" layoutInCell="1" allowOverlap="1" wp14:anchorId="61298A9A" wp14:editId="584E2DDC">
                <wp:simplePos x="0" y="0"/>
                <wp:positionH relativeFrom="column">
                  <wp:posOffset>0</wp:posOffset>
                </wp:positionH>
                <wp:positionV relativeFrom="paragraph">
                  <wp:posOffset>87629</wp:posOffset>
                </wp:positionV>
                <wp:extent cx="2280285"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1152EE5E" id="Line 47" o:spid="_x0000_s1026" style="position:absolute;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" stroked="f"/>
            </w:pict>
          </mc:Fallback>
        </mc:AlternateContent>
      </w:r>
      <w:r w:rsidRPr="00824CB1">
        <w:rPr>
          <w:rFonts w:ascii="Calibri" w:hAnsi="Calibri" w:cs="Calibri"/>
          <w:b/>
          <w:sz w:val="22"/>
          <w:szCs w:val="22"/>
        </w:rPr>
        <w:t xml:space="preserve">Kryteria oceny ofert: </w:t>
      </w:r>
    </w:p>
    <w:p w14:paraId="26D5BD1E" w14:textId="77777777" w:rsidR="002B135D" w:rsidRPr="00824CB1" w:rsidRDefault="002B135D" w:rsidP="00F424AF">
      <w:pPr>
        <w:pStyle w:val="Akapitzlist"/>
        <w:numPr>
          <w:ilvl w:val="0"/>
          <w:numId w:val="5"/>
        </w:numPr>
        <w:jc w:val="both"/>
        <w:rPr>
          <w:rFonts w:ascii="Calibri" w:hAnsi="Calibri" w:cs="Calibri"/>
          <w:sz w:val="22"/>
          <w:szCs w:val="22"/>
        </w:rPr>
      </w:pPr>
      <w:r w:rsidRPr="00824CB1">
        <w:rPr>
          <w:rFonts w:ascii="Calibri" w:hAnsi="Calibri" w:cs="Calibri"/>
          <w:sz w:val="22"/>
          <w:szCs w:val="22"/>
        </w:rPr>
        <w:t xml:space="preserve">W toku dokonywania badania i oceny ofert Zamawiający może żądać udzielenia przez Oferenta wyjaśnień treści złożonych przez niego ofert. </w:t>
      </w:r>
    </w:p>
    <w:p w14:paraId="364F76B5" w14:textId="77C390C7" w:rsidR="007A0980" w:rsidRPr="00824CB1" w:rsidRDefault="002B135D" w:rsidP="007A0980">
      <w:pPr>
        <w:pStyle w:val="Akapitzlist"/>
        <w:numPr>
          <w:ilvl w:val="0"/>
          <w:numId w:val="5"/>
        </w:numPr>
        <w:spacing w:after="120"/>
        <w:ind w:left="714" w:hanging="357"/>
        <w:jc w:val="both"/>
        <w:rPr>
          <w:rFonts w:ascii="Calibri" w:hAnsi="Calibri" w:cs="Calibri"/>
          <w:sz w:val="22"/>
          <w:szCs w:val="22"/>
        </w:rPr>
      </w:pPr>
      <w:r w:rsidRPr="00824CB1">
        <w:rPr>
          <w:rFonts w:ascii="Calibri" w:hAnsi="Calibri" w:cs="Calibri"/>
          <w:sz w:val="22"/>
          <w:szCs w:val="22"/>
        </w:rPr>
        <w:t>Zamawiający będzie oceniał oferty, które nie podlegają odrzuceniu,</w:t>
      </w:r>
      <w:r w:rsidR="007A0980" w:rsidRPr="00824CB1">
        <w:rPr>
          <w:rFonts w:ascii="Calibri" w:hAnsi="Calibri" w:cs="Calibri"/>
          <w:sz w:val="22"/>
          <w:szCs w:val="22"/>
        </w:rPr>
        <w:t xml:space="preserve"> według następujących kryteriów</w:t>
      </w:r>
      <w:r w:rsidRPr="00824CB1">
        <w:rPr>
          <w:rFonts w:ascii="Calibri" w:hAnsi="Calibri" w:cs="Calibri"/>
          <w:sz w:val="22"/>
          <w:szCs w:val="22"/>
        </w:rPr>
        <w:t>:</w:t>
      </w:r>
    </w:p>
    <w:p w14:paraId="0B5361EC" w14:textId="445FAD54" w:rsidR="0067457E" w:rsidRPr="00824CB1" w:rsidRDefault="0067457E" w:rsidP="0067457E">
      <w:pPr>
        <w:pStyle w:val="Akapitzlist"/>
        <w:numPr>
          <w:ilvl w:val="3"/>
          <w:numId w:val="5"/>
        </w:numPr>
        <w:suppressAutoHyphens w:val="0"/>
        <w:spacing w:before="120" w:after="120" w:line="276" w:lineRule="auto"/>
        <w:ind w:left="1276"/>
        <w:rPr>
          <w:rFonts w:ascii="Calibri" w:hAnsi="Calibri" w:cs="Calibri"/>
          <w:color w:val="1F497D"/>
          <w:sz w:val="22"/>
          <w:szCs w:val="22"/>
          <w:lang w:eastAsia="en-US"/>
        </w:rPr>
      </w:pPr>
      <w:r w:rsidRPr="00824CB1">
        <w:rPr>
          <w:rFonts w:ascii="Calibri" w:hAnsi="Calibri" w:cs="Calibri"/>
          <w:b/>
          <w:sz w:val="22"/>
          <w:szCs w:val="22"/>
        </w:rPr>
        <w:t>Cena</w:t>
      </w:r>
      <w:r w:rsidRPr="00824CB1">
        <w:rPr>
          <w:rFonts w:ascii="Calibri" w:hAnsi="Calibri" w:cs="Calibri"/>
          <w:sz w:val="22"/>
          <w:szCs w:val="22"/>
        </w:rPr>
        <w:t xml:space="preserve"> – </w:t>
      </w:r>
      <w:r w:rsidR="00AA6BC9" w:rsidRPr="00824CB1">
        <w:rPr>
          <w:rFonts w:ascii="Calibri" w:hAnsi="Calibri" w:cs="Calibri"/>
          <w:sz w:val="22"/>
          <w:szCs w:val="22"/>
          <w:lang w:eastAsia="pl-PL"/>
        </w:rPr>
        <w:t xml:space="preserve">Ceny ofert </w:t>
      </w:r>
      <w:r w:rsidR="00A67099">
        <w:rPr>
          <w:rFonts w:ascii="Calibri" w:hAnsi="Calibri" w:cs="Calibri"/>
          <w:sz w:val="22"/>
          <w:szCs w:val="22"/>
          <w:lang w:eastAsia="pl-PL"/>
        </w:rPr>
        <w:t>brutto</w:t>
      </w:r>
      <w:r w:rsidR="00AA6BC9" w:rsidRPr="00824CB1">
        <w:rPr>
          <w:rFonts w:ascii="Calibri" w:hAnsi="Calibri" w:cs="Calibri"/>
          <w:sz w:val="22"/>
          <w:szCs w:val="22"/>
          <w:lang w:eastAsia="pl-PL"/>
        </w:rPr>
        <w:t xml:space="preserve"> (waga </w:t>
      </w:r>
      <w:r w:rsidR="00A67099">
        <w:rPr>
          <w:rFonts w:ascii="Calibri" w:hAnsi="Calibri" w:cs="Calibri"/>
          <w:sz w:val="22"/>
          <w:szCs w:val="22"/>
          <w:lang w:eastAsia="pl-PL"/>
        </w:rPr>
        <w:t>85</w:t>
      </w:r>
      <w:r w:rsidRPr="00824CB1">
        <w:rPr>
          <w:rFonts w:ascii="Calibri" w:hAnsi="Calibri" w:cs="Calibri"/>
          <w:sz w:val="22"/>
          <w:szCs w:val="22"/>
          <w:lang w:eastAsia="pl-PL"/>
        </w:rPr>
        <w:t xml:space="preserve"> %) będą obliczone zgodnie z poniższym wzorem.</w:t>
      </w:r>
    </w:p>
    <w:p w14:paraId="18E05B66" w14:textId="247274D4" w:rsidR="0067457E" w:rsidRPr="00824CB1" w:rsidRDefault="0067457E" w:rsidP="0067457E">
      <w:pPr>
        <w:autoSpaceDE w:val="0"/>
        <w:autoSpaceDN w:val="0"/>
        <w:ind w:left="1134"/>
        <w:rPr>
          <w:rFonts w:ascii="Calibri" w:hAnsi="Calibri" w:cs="Calibri"/>
          <w:bCs/>
          <w:sz w:val="22"/>
          <w:szCs w:val="22"/>
          <w:lang w:eastAsia="pl-PL"/>
        </w:rPr>
      </w:pPr>
      <w:r w:rsidRPr="00824CB1">
        <w:rPr>
          <w:rFonts w:ascii="Calibri" w:hAnsi="Calibri" w:cs="Calibri"/>
          <w:bCs/>
          <w:sz w:val="22"/>
          <w:szCs w:val="22"/>
          <w:lang w:eastAsia="pl-PL"/>
        </w:rPr>
        <w:t>                                                    C</w:t>
      </w:r>
      <w:r w:rsidR="00B57F62" w:rsidRPr="00824CB1">
        <w:rPr>
          <w:rFonts w:ascii="Calibri" w:hAnsi="Calibri" w:cs="Calibri"/>
          <w:bCs/>
          <w:sz w:val="22"/>
          <w:szCs w:val="22"/>
          <w:lang w:eastAsia="pl-PL"/>
        </w:rPr>
        <w:t>N</w:t>
      </w:r>
    </w:p>
    <w:p w14:paraId="721F2886" w14:textId="02BD7A54" w:rsidR="0067457E" w:rsidRPr="00824CB1" w:rsidRDefault="0067457E" w:rsidP="0067457E">
      <w:pPr>
        <w:autoSpaceDE w:val="0"/>
        <w:autoSpaceDN w:val="0"/>
        <w:ind w:left="1134"/>
        <w:rPr>
          <w:rFonts w:ascii="Calibri" w:hAnsi="Calibri" w:cs="Calibri"/>
          <w:bCs/>
          <w:sz w:val="22"/>
          <w:szCs w:val="22"/>
          <w:lang w:eastAsia="pl-PL"/>
        </w:rPr>
      </w:pPr>
      <w:r w:rsidRPr="00824CB1">
        <w:rPr>
          <w:rFonts w:ascii="Calibri" w:hAnsi="Calibri" w:cs="Calibri"/>
          <w:bCs/>
          <w:sz w:val="22"/>
          <w:szCs w:val="22"/>
          <w:lang w:eastAsia="pl-PL"/>
        </w:rPr>
        <w:t>                               </w:t>
      </w:r>
      <w:r w:rsidR="00AA6BC9" w:rsidRPr="00824CB1">
        <w:rPr>
          <w:rFonts w:ascii="Calibri" w:hAnsi="Calibri" w:cs="Calibri"/>
          <w:bCs/>
          <w:sz w:val="22"/>
          <w:szCs w:val="22"/>
          <w:lang w:eastAsia="pl-PL"/>
        </w:rPr>
        <w:t xml:space="preserve">     C = ------------------- x </w:t>
      </w:r>
      <w:r w:rsidR="00A67099">
        <w:rPr>
          <w:rFonts w:ascii="Calibri" w:hAnsi="Calibri" w:cs="Calibri"/>
          <w:bCs/>
          <w:sz w:val="22"/>
          <w:szCs w:val="22"/>
          <w:lang w:eastAsia="pl-PL"/>
        </w:rPr>
        <w:t>85</w:t>
      </w:r>
    </w:p>
    <w:p w14:paraId="3062A008" w14:textId="77777777" w:rsidR="0067457E" w:rsidRPr="00824CB1" w:rsidRDefault="0067457E" w:rsidP="0067457E">
      <w:pPr>
        <w:autoSpaceDE w:val="0"/>
        <w:autoSpaceDN w:val="0"/>
        <w:ind w:left="1134"/>
        <w:rPr>
          <w:rFonts w:ascii="Calibri" w:hAnsi="Calibri" w:cs="Calibri"/>
          <w:bCs/>
          <w:sz w:val="22"/>
          <w:szCs w:val="22"/>
          <w:lang w:eastAsia="pl-PL"/>
        </w:rPr>
      </w:pPr>
      <w:r w:rsidRPr="00824CB1">
        <w:rPr>
          <w:rFonts w:ascii="Calibri" w:hAnsi="Calibri" w:cs="Calibri"/>
          <w:bCs/>
          <w:sz w:val="22"/>
          <w:szCs w:val="22"/>
          <w:lang w:eastAsia="pl-PL"/>
        </w:rPr>
        <w:t>                                                    Co</w:t>
      </w:r>
    </w:p>
    <w:p w14:paraId="52A2166A" w14:textId="77777777" w:rsidR="0067457E" w:rsidRPr="00824CB1" w:rsidRDefault="0067457E" w:rsidP="0067457E">
      <w:pPr>
        <w:autoSpaceDE w:val="0"/>
        <w:autoSpaceDN w:val="0"/>
        <w:ind w:firstLine="708"/>
        <w:rPr>
          <w:rFonts w:ascii="Calibri" w:hAnsi="Calibri" w:cs="Calibri"/>
          <w:sz w:val="22"/>
          <w:szCs w:val="22"/>
          <w:lang w:eastAsia="pl-PL"/>
        </w:rPr>
      </w:pPr>
      <w:r w:rsidRPr="00824CB1">
        <w:rPr>
          <w:rFonts w:ascii="Calibri" w:hAnsi="Calibri" w:cs="Calibri"/>
          <w:sz w:val="22"/>
          <w:szCs w:val="22"/>
          <w:lang w:eastAsia="pl-PL"/>
        </w:rPr>
        <w:t>gdzie:</w:t>
      </w:r>
    </w:p>
    <w:p w14:paraId="2F42D399" w14:textId="09939C41" w:rsidR="0067457E" w:rsidRPr="00824CB1" w:rsidRDefault="0067457E" w:rsidP="0067457E">
      <w:pPr>
        <w:autoSpaceDE w:val="0"/>
        <w:autoSpaceDN w:val="0"/>
        <w:ind w:left="708"/>
        <w:jc w:val="both"/>
        <w:rPr>
          <w:rFonts w:ascii="Calibri" w:hAnsi="Calibri" w:cs="Calibri"/>
          <w:sz w:val="22"/>
          <w:szCs w:val="22"/>
          <w:lang w:eastAsia="pl-PL"/>
        </w:rPr>
      </w:pPr>
      <w:r w:rsidRPr="00824CB1">
        <w:rPr>
          <w:rFonts w:ascii="Calibri" w:hAnsi="Calibri" w:cs="Calibri"/>
          <w:b/>
          <w:bCs/>
          <w:i/>
          <w:iCs/>
          <w:sz w:val="22"/>
          <w:szCs w:val="22"/>
          <w:lang w:eastAsia="pl-PL"/>
        </w:rPr>
        <w:t xml:space="preserve">C </w:t>
      </w:r>
      <w:r w:rsidRPr="00824CB1">
        <w:rPr>
          <w:rFonts w:ascii="Calibri" w:hAnsi="Calibri" w:cs="Calibri"/>
          <w:sz w:val="22"/>
          <w:szCs w:val="22"/>
          <w:lang w:eastAsia="pl-PL"/>
        </w:rPr>
        <w:t xml:space="preserve">– oznacza ilość punktów uzyskanych w kryterium „cena oferty </w:t>
      </w:r>
      <w:r w:rsidR="00A67099">
        <w:rPr>
          <w:rFonts w:ascii="Calibri" w:hAnsi="Calibri" w:cs="Calibri"/>
          <w:sz w:val="22"/>
          <w:szCs w:val="22"/>
          <w:lang w:eastAsia="pl-PL"/>
        </w:rPr>
        <w:t>brutto</w:t>
      </w:r>
      <w:r w:rsidRPr="00824CB1">
        <w:rPr>
          <w:rFonts w:ascii="Calibri" w:hAnsi="Calibri" w:cs="Calibri"/>
          <w:sz w:val="22"/>
          <w:szCs w:val="22"/>
          <w:lang w:eastAsia="pl-PL"/>
        </w:rPr>
        <w:t>” (z dokładnością do dwóch miejsc po przecinku)</w:t>
      </w:r>
    </w:p>
    <w:p w14:paraId="31BC6E6C" w14:textId="0E584687" w:rsidR="0067457E" w:rsidRPr="00824CB1" w:rsidRDefault="0067457E" w:rsidP="0067457E">
      <w:pPr>
        <w:autoSpaceDE w:val="0"/>
        <w:autoSpaceDN w:val="0"/>
        <w:ind w:firstLine="708"/>
        <w:jc w:val="both"/>
        <w:rPr>
          <w:rFonts w:ascii="Calibri" w:hAnsi="Calibri" w:cs="Calibri"/>
          <w:sz w:val="22"/>
          <w:szCs w:val="22"/>
          <w:lang w:eastAsia="pl-PL"/>
        </w:rPr>
      </w:pPr>
      <w:r w:rsidRPr="00824CB1">
        <w:rPr>
          <w:rFonts w:ascii="Calibri" w:hAnsi="Calibri" w:cs="Calibri"/>
          <w:b/>
          <w:bCs/>
          <w:i/>
          <w:iCs/>
          <w:sz w:val="22"/>
          <w:szCs w:val="22"/>
          <w:lang w:eastAsia="pl-PL"/>
        </w:rPr>
        <w:t xml:space="preserve">CN </w:t>
      </w:r>
      <w:r w:rsidRPr="00824CB1">
        <w:rPr>
          <w:rFonts w:ascii="Calibri" w:hAnsi="Calibri" w:cs="Calibri"/>
          <w:sz w:val="22"/>
          <w:szCs w:val="22"/>
          <w:lang w:eastAsia="pl-PL"/>
        </w:rPr>
        <w:t xml:space="preserve">– oznacza łączną cenę </w:t>
      </w:r>
      <w:r w:rsidR="00A67099">
        <w:rPr>
          <w:rFonts w:ascii="Calibri" w:hAnsi="Calibri" w:cs="Calibri"/>
          <w:sz w:val="22"/>
          <w:szCs w:val="22"/>
          <w:lang w:eastAsia="pl-PL"/>
        </w:rPr>
        <w:t>brutto</w:t>
      </w:r>
      <w:r w:rsidRPr="00824CB1">
        <w:rPr>
          <w:rFonts w:ascii="Calibri" w:hAnsi="Calibri" w:cs="Calibri"/>
          <w:sz w:val="22"/>
          <w:szCs w:val="22"/>
          <w:lang w:eastAsia="pl-PL"/>
        </w:rPr>
        <w:t xml:space="preserve"> najtańszej z ofert.</w:t>
      </w:r>
    </w:p>
    <w:p w14:paraId="24E4F6E8" w14:textId="23102ADB" w:rsidR="0067457E" w:rsidRPr="00824CB1" w:rsidRDefault="0067457E" w:rsidP="0067457E">
      <w:pPr>
        <w:ind w:firstLine="708"/>
        <w:jc w:val="both"/>
        <w:rPr>
          <w:rFonts w:ascii="Calibri" w:hAnsi="Calibri" w:cs="Calibri"/>
          <w:sz w:val="22"/>
          <w:szCs w:val="22"/>
          <w:lang w:eastAsia="pl-PL"/>
        </w:rPr>
      </w:pPr>
      <w:r w:rsidRPr="00824CB1">
        <w:rPr>
          <w:rFonts w:ascii="Calibri" w:hAnsi="Calibri" w:cs="Calibri"/>
          <w:b/>
          <w:bCs/>
          <w:i/>
          <w:iCs/>
          <w:sz w:val="22"/>
          <w:szCs w:val="22"/>
          <w:lang w:eastAsia="pl-PL"/>
        </w:rPr>
        <w:t xml:space="preserve">Co </w:t>
      </w:r>
      <w:r w:rsidRPr="00824CB1">
        <w:rPr>
          <w:rFonts w:ascii="Calibri" w:hAnsi="Calibri" w:cs="Calibri"/>
          <w:sz w:val="22"/>
          <w:szCs w:val="22"/>
          <w:lang w:eastAsia="pl-PL"/>
        </w:rPr>
        <w:t xml:space="preserve">– oznacza łączną cenę </w:t>
      </w:r>
      <w:r w:rsidR="00A67099">
        <w:rPr>
          <w:rFonts w:ascii="Calibri" w:hAnsi="Calibri" w:cs="Calibri"/>
          <w:sz w:val="22"/>
          <w:szCs w:val="22"/>
          <w:lang w:eastAsia="pl-PL"/>
        </w:rPr>
        <w:t>brutto</w:t>
      </w:r>
      <w:r w:rsidRPr="00824CB1">
        <w:rPr>
          <w:rFonts w:ascii="Calibri" w:hAnsi="Calibri" w:cs="Calibri"/>
          <w:sz w:val="22"/>
          <w:szCs w:val="22"/>
          <w:lang w:eastAsia="pl-PL"/>
        </w:rPr>
        <w:t xml:space="preserve"> ocenianej oferty. </w:t>
      </w:r>
    </w:p>
    <w:p w14:paraId="7EE0FBAB" w14:textId="78C58BAA" w:rsidR="0067457E" w:rsidRPr="00824CB1" w:rsidRDefault="0067457E" w:rsidP="00AA6BC9">
      <w:pPr>
        <w:pStyle w:val="Akapitzlist"/>
        <w:numPr>
          <w:ilvl w:val="3"/>
          <w:numId w:val="5"/>
        </w:numPr>
        <w:spacing w:before="120" w:after="120"/>
        <w:ind w:left="1276"/>
        <w:rPr>
          <w:rFonts w:ascii="Calibri" w:hAnsi="Calibri" w:cs="Calibri"/>
          <w:color w:val="1F497D"/>
          <w:sz w:val="22"/>
          <w:szCs w:val="22"/>
          <w:lang w:eastAsia="en-US"/>
        </w:rPr>
      </w:pPr>
      <w:r w:rsidRPr="00824CB1">
        <w:rPr>
          <w:rFonts w:ascii="Calibri" w:hAnsi="Calibri" w:cs="Calibri"/>
          <w:b/>
          <w:sz w:val="22"/>
          <w:szCs w:val="22"/>
        </w:rPr>
        <w:t>Gwarancja</w:t>
      </w:r>
      <w:r w:rsidR="000328FC" w:rsidRPr="00824CB1">
        <w:rPr>
          <w:rFonts w:ascii="Calibri" w:hAnsi="Calibri" w:cs="Calibri"/>
          <w:b/>
          <w:sz w:val="22"/>
          <w:szCs w:val="22"/>
        </w:rPr>
        <w:t xml:space="preserve"> </w:t>
      </w:r>
      <w:r w:rsidR="00AA6BC9" w:rsidRPr="00824CB1">
        <w:rPr>
          <w:rFonts w:ascii="Calibri" w:hAnsi="Calibri" w:cs="Calibri"/>
          <w:sz w:val="22"/>
          <w:szCs w:val="22"/>
        </w:rPr>
        <w:t xml:space="preserve">–  (waga </w:t>
      </w:r>
      <w:r w:rsidR="007270A0">
        <w:rPr>
          <w:rFonts w:ascii="Calibri" w:hAnsi="Calibri" w:cs="Calibri"/>
          <w:sz w:val="22"/>
          <w:szCs w:val="22"/>
        </w:rPr>
        <w:t>15</w:t>
      </w:r>
      <w:r w:rsidRPr="00824CB1">
        <w:rPr>
          <w:rFonts w:ascii="Calibri" w:hAnsi="Calibri" w:cs="Calibri"/>
          <w:sz w:val="22"/>
          <w:szCs w:val="22"/>
        </w:rPr>
        <w:t>% ) będą obliczone zgodnie z poniższym wzorem:</w:t>
      </w:r>
    </w:p>
    <w:p w14:paraId="1823C3B6" w14:textId="77777777" w:rsidR="0067457E" w:rsidRPr="00824CB1" w:rsidRDefault="0067457E" w:rsidP="008762FD">
      <w:pPr>
        <w:pStyle w:val="Akapitzlist"/>
        <w:suppressAutoHyphens w:val="0"/>
        <w:ind w:left="142"/>
        <w:rPr>
          <w:rFonts w:ascii="Calibri" w:hAnsi="Calibri" w:cs="Calibri"/>
          <w:sz w:val="22"/>
          <w:szCs w:val="22"/>
        </w:rPr>
      </w:pPr>
      <w:r w:rsidRPr="00824CB1">
        <w:rPr>
          <w:rFonts w:ascii="Calibri" w:hAnsi="Calibri" w:cs="Calibri"/>
          <w:sz w:val="22"/>
          <w:szCs w:val="22"/>
        </w:rPr>
        <w:t xml:space="preserve">                                                                         Go</w:t>
      </w:r>
    </w:p>
    <w:p w14:paraId="2F17E8DF" w14:textId="69EEC2BC" w:rsidR="0067457E" w:rsidRPr="00824CB1" w:rsidRDefault="0067457E" w:rsidP="008762FD">
      <w:pPr>
        <w:pStyle w:val="Akapitzlist"/>
        <w:suppressAutoHyphens w:val="0"/>
        <w:ind w:left="142"/>
        <w:rPr>
          <w:rFonts w:ascii="Calibri" w:hAnsi="Calibri" w:cs="Calibri"/>
          <w:sz w:val="22"/>
          <w:szCs w:val="22"/>
        </w:rPr>
      </w:pPr>
      <w:r w:rsidRPr="00824CB1">
        <w:rPr>
          <w:rFonts w:ascii="Calibri" w:hAnsi="Calibri" w:cs="Calibri"/>
          <w:sz w:val="22"/>
          <w:szCs w:val="22"/>
        </w:rPr>
        <w:t xml:space="preserve">                                                     </w:t>
      </w:r>
      <w:r w:rsidR="00AA6BC9" w:rsidRPr="00824CB1">
        <w:rPr>
          <w:rFonts w:ascii="Calibri" w:hAnsi="Calibri" w:cs="Calibri"/>
          <w:sz w:val="22"/>
          <w:szCs w:val="22"/>
        </w:rPr>
        <w:t xml:space="preserve">     G = ------------------- x </w:t>
      </w:r>
      <w:r w:rsidR="007270A0">
        <w:rPr>
          <w:rFonts w:ascii="Calibri" w:hAnsi="Calibri" w:cs="Calibri"/>
          <w:sz w:val="22"/>
          <w:szCs w:val="22"/>
        </w:rPr>
        <w:t>15</w:t>
      </w:r>
    </w:p>
    <w:p w14:paraId="434D7EFD" w14:textId="77777777" w:rsidR="0067457E" w:rsidRPr="00824CB1" w:rsidRDefault="0067457E" w:rsidP="008762FD">
      <w:pPr>
        <w:pStyle w:val="Akapitzlist"/>
        <w:suppressAutoHyphens w:val="0"/>
        <w:ind w:left="142"/>
        <w:rPr>
          <w:rFonts w:ascii="Calibri" w:hAnsi="Calibri" w:cs="Calibri"/>
          <w:sz w:val="22"/>
          <w:szCs w:val="22"/>
        </w:rPr>
      </w:pPr>
      <w:r w:rsidRPr="00824CB1">
        <w:rPr>
          <w:rFonts w:ascii="Calibri" w:hAnsi="Calibri" w:cs="Calibri"/>
          <w:sz w:val="22"/>
          <w:szCs w:val="22"/>
        </w:rPr>
        <w:t xml:space="preserve">                                                                         GN</w:t>
      </w:r>
    </w:p>
    <w:p w14:paraId="1CA3D879" w14:textId="60EEC174" w:rsidR="00555F51" w:rsidRDefault="00555F51" w:rsidP="0067457E">
      <w:pPr>
        <w:pStyle w:val="Akapitzlist"/>
        <w:suppressAutoHyphens w:val="0"/>
        <w:ind w:left="709"/>
        <w:rPr>
          <w:rFonts w:ascii="Calibri" w:hAnsi="Calibri" w:cs="Calibri"/>
          <w:sz w:val="22"/>
          <w:szCs w:val="22"/>
        </w:rPr>
      </w:pPr>
      <w:r>
        <w:rPr>
          <w:rFonts w:ascii="Calibri" w:hAnsi="Calibri" w:cs="Calibri"/>
          <w:sz w:val="22"/>
          <w:szCs w:val="22"/>
        </w:rPr>
        <w:t>5-7 lat</w:t>
      </w:r>
      <w:r w:rsidR="00D14435">
        <w:rPr>
          <w:rFonts w:ascii="Calibri" w:hAnsi="Calibri" w:cs="Calibri"/>
          <w:sz w:val="22"/>
          <w:szCs w:val="22"/>
        </w:rPr>
        <w:t xml:space="preserve"> – 5 pkt</w:t>
      </w:r>
    </w:p>
    <w:p w14:paraId="733CF9F5" w14:textId="2447CF4F" w:rsidR="00555F51" w:rsidRDefault="005C1D99" w:rsidP="0067457E">
      <w:pPr>
        <w:pStyle w:val="Akapitzlist"/>
        <w:suppressAutoHyphens w:val="0"/>
        <w:ind w:left="709"/>
        <w:rPr>
          <w:rFonts w:ascii="Calibri" w:hAnsi="Calibri" w:cs="Calibri"/>
          <w:sz w:val="22"/>
          <w:szCs w:val="22"/>
        </w:rPr>
      </w:pPr>
      <w:r>
        <w:rPr>
          <w:rFonts w:ascii="Calibri" w:hAnsi="Calibri" w:cs="Calibri"/>
          <w:sz w:val="22"/>
          <w:szCs w:val="22"/>
        </w:rPr>
        <w:t xml:space="preserve">Powyżej 7 </w:t>
      </w:r>
      <w:r w:rsidR="00D14435">
        <w:rPr>
          <w:rFonts w:ascii="Calibri" w:hAnsi="Calibri" w:cs="Calibri"/>
          <w:sz w:val="22"/>
          <w:szCs w:val="22"/>
        </w:rPr>
        <w:t>–</w:t>
      </w:r>
      <w:r w:rsidR="00DD5CE5">
        <w:rPr>
          <w:rFonts w:ascii="Calibri" w:hAnsi="Calibri" w:cs="Calibri"/>
          <w:sz w:val="22"/>
          <w:szCs w:val="22"/>
        </w:rPr>
        <w:t xml:space="preserve"> </w:t>
      </w:r>
      <w:r w:rsidR="00D14435">
        <w:rPr>
          <w:rFonts w:ascii="Calibri" w:hAnsi="Calibri" w:cs="Calibri"/>
          <w:sz w:val="22"/>
          <w:szCs w:val="22"/>
        </w:rPr>
        <w:t>10 pkt</w:t>
      </w:r>
    </w:p>
    <w:p w14:paraId="68E76FDB" w14:textId="7F704C3A" w:rsidR="005C1D99" w:rsidRDefault="005C1D99" w:rsidP="0067457E">
      <w:pPr>
        <w:pStyle w:val="Akapitzlist"/>
        <w:suppressAutoHyphens w:val="0"/>
        <w:ind w:left="709"/>
        <w:rPr>
          <w:rFonts w:ascii="Calibri" w:hAnsi="Calibri" w:cs="Calibri"/>
          <w:sz w:val="22"/>
          <w:szCs w:val="22"/>
        </w:rPr>
      </w:pPr>
      <w:r>
        <w:rPr>
          <w:rFonts w:ascii="Calibri" w:hAnsi="Calibri" w:cs="Calibri"/>
          <w:sz w:val="22"/>
          <w:szCs w:val="22"/>
        </w:rPr>
        <w:t>10 i więcej</w:t>
      </w:r>
      <w:r w:rsidR="008478F2">
        <w:rPr>
          <w:rFonts w:ascii="Calibri" w:hAnsi="Calibri" w:cs="Calibri"/>
          <w:sz w:val="22"/>
          <w:szCs w:val="22"/>
        </w:rPr>
        <w:t xml:space="preserve"> </w:t>
      </w:r>
      <w:r w:rsidR="00DD5CE5">
        <w:rPr>
          <w:rFonts w:ascii="Calibri" w:hAnsi="Calibri" w:cs="Calibri"/>
          <w:sz w:val="22"/>
          <w:szCs w:val="22"/>
        </w:rPr>
        <w:t>–</w:t>
      </w:r>
      <w:r w:rsidR="008478F2">
        <w:rPr>
          <w:rFonts w:ascii="Calibri" w:hAnsi="Calibri" w:cs="Calibri"/>
          <w:sz w:val="22"/>
          <w:szCs w:val="22"/>
        </w:rPr>
        <w:t xml:space="preserve"> </w:t>
      </w:r>
      <w:r w:rsidR="002F1B35">
        <w:rPr>
          <w:rFonts w:ascii="Calibri" w:hAnsi="Calibri" w:cs="Calibri"/>
          <w:sz w:val="22"/>
          <w:szCs w:val="22"/>
        </w:rPr>
        <w:t>15 pkt</w:t>
      </w:r>
    </w:p>
    <w:p w14:paraId="473111D6" w14:textId="77777777" w:rsidR="00DD5CE5" w:rsidRDefault="00DD5CE5" w:rsidP="0067457E">
      <w:pPr>
        <w:pStyle w:val="Akapitzlist"/>
        <w:suppressAutoHyphens w:val="0"/>
        <w:ind w:left="709"/>
        <w:rPr>
          <w:rFonts w:ascii="Calibri" w:hAnsi="Calibri" w:cs="Calibri"/>
          <w:sz w:val="22"/>
          <w:szCs w:val="22"/>
        </w:rPr>
      </w:pPr>
    </w:p>
    <w:p w14:paraId="0F0D90CC" w14:textId="6B61A92B" w:rsidR="0067457E" w:rsidRPr="00824CB1" w:rsidRDefault="0067457E" w:rsidP="0067457E">
      <w:pPr>
        <w:pStyle w:val="Akapitzlist"/>
        <w:suppressAutoHyphens w:val="0"/>
        <w:ind w:left="709"/>
        <w:rPr>
          <w:rFonts w:ascii="Calibri" w:hAnsi="Calibri" w:cs="Calibri"/>
          <w:sz w:val="22"/>
          <w:szCs w:val="22"/>
        </w:rPr>
      </w:pPr>
      <w:r w:rsidRPr="00824CB1">
        <w:rPr>
          <w:rFonts w:ascii="Calibri" w:hAnsi="Calibri" w:cs="Calibri"/>
          <w:sz w:val="22"/>
          <w:szCs w:val="22"/>
        </w:rPr>
        <w:t>gdzie:</w:t>
      </w:r>
    </w:p>
    <w:p w14:paraId="16789045" w14:textId="77777777" w:rsidR="0067457E" w:rsidRPr="00824CB1" w:rsidRDefault="0067457E" w:rsidP="0067457E">
      <w:pPr>
        <w:pStyle w:val="Akapitzlist"/>
        <w:suppressAutoHyphens w:val="0"/>
        <w:ind w:left="709"/>
        <w:jc w:val="both"/>
        <w:rPr>
          <w:rFonts w:ascii="Calibri" w:hAnsi="Calibri" w:cs="Calibri"/>
          <w:sz w:val="22"/>
          <w:szCs w:val="22"/>
        </w:rPr>
      </w:pPr>
      <w:r w:rsidRPr="00824CB1">
        <w:rPr>
          <w:rFonts w:ascii="Calibri" w:hAnsi="Calibri" w:cs="Calibri"/>
          <w:b/>
          <w:i/>
          <w:sz w:val="22"/>
          <w:szCs w:val="22"/>
        </w:rPr>
        <w:t>G</w:t>
      </w:r>
      <w:r w:rsidRPr="00824CB1">
        <w:rPr>
          <w:rFonts w:ascii="Calibri" w:hAnsi="Calibri" w:cs="Calibri"/>
          <w:sz w:val="22"/>
          <w:szCs w:val="22"/>
        </w:rPr>
        <w:t xml:space="preserve"> – oznacza ilość punktów uzyskanych w kryterium „Gwarancja” (z dokładnością do dwóch miejsc po przecinku)</w:t>
      </w:r>
    </w:p>
    <w:p w14:paraId="2A435659" w14:textId="77777777" w:rsidR="0067457E" w:rsidRPr="00824CB1" w:rsidRDefault="0067457E" w:rsidP="0067457E">
      <w:pPr>
        <w:pStyle w:val="Akapitzlist"/>
        <w:suppressAutoHyphens w:val="0"/>
        <w:ind w:left="709"/>
        <w:jc w:val="both"/>
        <w:rPr>
          <w:rFonts w:ascii="Calibri" w:hAnsi="Calibri" w:cs="Calibri"/>
          <w:sz w:val="22"/>
          <w:szCs w:val="22"/>
        </w:rPr>
      </w:pPr>
      <w:r w:rsidRPr="00824CB1">
        <w:rPr>
          <w:rFonts w:ascii="Calibri" w:hAnsi="Calibri" w:cs="Calibri"/>
          <w:b/>
          <w:i/>
          <w:sz w:val="22"/>
          <w:szCs w:val="22"/>
        </w:rPr>
        <w:t>Go</w:t>
      </w:r>
      <w:r w:rsidRPr="00824CB1">
        <w:rPr>
          <w:rFonts w:ascii="Calibri" w:hAnsi="Calibri" w:cs="Calibri"/>
          <w:sz w:val="22"/>
          <w:szCs w:val="22"/>
        </w:rPr>
        <w:t xml:space="preserve"> – okres gwarancji w ofercie ocenianej</w:t>
      </w:r>
    </w:p>
    <w:p w14:paraId="74545F68" w14:textId="77777777" w:rsidR="0067457E" w:rsidRDefault="0067457E" w:rsidP="0067457E">
      <w:pPr>
        <w:pStyle w:val="Akapitzlist"/>
        <w:suppressAutoHyphens w:val="0"/>
        <w:ind w:left="709"/>
        <w:jc w:val="both"/>
        <w:rPr>
          <w:rFonts w:ascii="Calibri" w:hAnsi="Calibri" w:cs="Calibri"/>
          <w:sz w:val="22"/>
          <w:szCs w:val="22"/>
        </w:rPr>
      </w:pPr>
      <w:r w:rsidRPr="00824CB1">
        <w:rPr>
          <w:rFonts w:ascii="Calibri" w:hAnsi="Calibri" w:cs="Calibri"/>
          <w:b/>
          <w:i/>
          <w:sz w:val="22"/>
          <w:szCs w:val="22"/>
        </w:rPr>
        <w:t>GN</w:t>
      </w:r>
      <w:r w:rsidRPr="00824CB1">
        <w:rPr>
          <w:rFonts w:ascii="Calibri" w:hAnsi="Calibri" w:cs="Calibri"/>
          <w:sz w:val="22"/>
          <w:szCs w:val="22"/>
        </w:rPr>
        <w:t xml:space="preserve"> – najdłuższy okres gwarancji spośród ofert ocenianych</w:t>
      </w:r>
    </w:p>
    <w:p w14:paraId="5F827021" w14:textId="77777777" w:rsidR="00546E8D" w:rsidRDefault="00546E8D" w:rsidP="0067457E">
      <w:pPr>
        <w:pStyle w:val="Akapitzlist"/>
        <w:suppressAutoHyphens w:val="0"/>
        <w:ind w:left="709"/>
        <w:jc w:val="both"/>
        <w:rPr>
          <w:rFonts w:ascii="Calibri" w:hAnsi="Calibri" w:cs="Calibri"/>
          <w:sz w:val="22"/>
          <w:szCs w:val="22"/>
        </w:rPr>
      </w:pPr>
    </w:p>
    <w:p w14:paraId="48AAD2C1" w14:textId="23AEC0ED" w:rsidR="006841E1" w:rsidRDefault="00546E8D" w:rsidP="0067457E">
      <w:pPr>
        <w:pStyle w:val="Akapitzlist"/>
        <w:suppressAutoHyphens w:val="0"/>
        <w:ind w:left="709"/>
        <w:jc w:val="both"/>
        <w:rPr>
          <w:rFonts w:ascii="Calibri" w:hAnsi="Calibri" w:cs="Calibri"/>
          <w:sz w:val="22"/>
          <w:szCs w:val="22"/>
        </w:rPr>
      </w:pPr>
      <w:r>
        <w:rPr>
          <w:rFonts w:ascii="Calibri" w:hAnsi="Calibri" w:cs="Calibri"/>
          <w:sz w:val="22"/>
          <w:szCs w:val="22"/>
        </w:rPr>
        <w:lastRenderedPageBreak/>
        <w:t xml:space="preserve">WAŻNE! Minimalny okres gwarancji to </w:t>
      </w:r>
      <w:r w:rsidR="00A67099">
        <w:rPr>
          <w:rFonts w:ascii="Calibri" w:hAnsi="Calibri" w:cs="Calibri"/>
          <w:sz w:val="22"/>
          <w:szCs w:val="22"/>
        </w:rPr>
        <w:t>60</w:t>
      </w:r>
      <w:r>
        <w:rPr>
          <w:rFonts w:ascii="Calibri" w:hAnsi="Calibri" w:cs="Calibri"/>
          <w:sz w:val="22"/>
          <w:szCs w:val="22"/>
        </w:rPr>
        <w:t xml:space="preserve"> miesi</w:t>
      </w:r>
      <w:r w:rsidR="00A67099">
        <w:rPr>
          <w:rFonts w:ascii="Calibri" w:hAnsi="Calibri" w:cs="Calibri"/>
          <w:sz w:val="22"/>
          <w:szCs w:val="22"/>
        </w:rPr>
        <w:t>ę</w:t>
      </w:r>
      <w:r>
        <w:rPr>
          <w:rFonts w:ascii="Calibri" w:hAnsi="Calibri" w:cs="Calibri"/>
          <w:sz w:val="22"/>
          <w:szCs w:val="22"/>
        </w:rPr>
        <w:t>c</w:t>
      </w:r>
      <w:r w:rsidR="00A67099">
        <w:rPr>
          <w:rFonts w:ascii="Calibri" w:hAnsi="Calibri" w:cs="Calibri"/>
          <w:sz w:val="22"/>
          <w:szCs w:val="22"/>
        </w:rPr>
        <w:t>y</w:t>
      </w:r>
      <w:r>
        <w:rPr>
          <w:rFonts w:ascii="Calibri" w:hAnsi="Calibri" w:cs="Calibri"/>
          <w:sz w:val="22"/>
          <w:szCs w:val="22"/>
        </w:rPr>
        <w:t>.</w:t>
      </w:r>
    </w:p>
    <w:p w14:paraId="07A4DFB8" w14:textId="77777777" w:rsidR="006841E1" w:rsidRPr="00824CB1" w:rsidRDefault="006841E1" w:rsidP="0067457E">
      <w:pPr>
        <w:pStyle w:val="Akapitzlist"/>
        <w:suppressAutoHyphens w:val="0"/>
        <w:ind w:left="709"/>
        <w:jc w:val="both"/>
        <w:rPr>
          <w:rFonts w:ascii="Calibri" w:hAnsi="Calibri" w:cs="Calibri"/>
          <w:sz w:val="22"/>
          <w:szCs w:val="22"/>
        </w:rPr>
      </w:pPr>
    </w:p>
    <w:p w14:paraId="1C54C51E" w14:textId="7BB17EC9" w:rsidR="00867A05" w:rsidRPr="00824CB1" w:rsidRDefault="002B135D">
      <w:pPr>
        <w:pStyle w:val="Akapitzlist"/>
        <w:numPr>
          <w:ilvl w:val="0"/>
          <w:numId w:val="14"/>
        </w:numPr>
        <w:jc w:val="both"/>
        <w:rPr>
          <w:rFonts w:ascii="Calibri" w:hAnsi="Calibri" w:cs="Calibri"/>
          <w:color w:val="000000" w:themeColor="text1"/>
          <w:sz w:val="22"/>
          <w:szCs w:val="22"/>
        </w:rPr>
      </w:pPr>
      <w:r w:rsidRPr="00824CB1">
        <w:rPr>
          <w:rFonts w:ascii="Calibri" w:hAnsi="Calibri" w:cs="Calibri"/>
          <w:color w:val="000000" w:themeColor="text1"/>
          <w:sz w:val="22"/>
          <w:szCs w:val="22"/>
        </w:rPr>
        <w:t>Do oceny będą b</w:t>
      </w:r>
      <w:r w:rsidR="00F67A55" w:rsidRPr="00824CB1">
        <w:rPr>
          <w:rFonts w:ascii="Calibri" w:hAnsi="Calibri" w:cs="Calibri"/>
          <w:color w:val="000000" w:themeColor="text1"/>
          <w:sz w:val="22"/>
          <w:szCs w:val="22"/>
        </w:rPr>
        <w:t xml:space="preserve">rane pod uwagę ceny oferty </w:t>
      </w:r>
      <w:r w:rsidR="00A67099">
        <w:rPr>
          <w:rFonts w:ascii="Calibri" w:hAnsi="Calibri" w:cs="Calibri"/>
          <w:color w:val="000000" w:themeColor="text1"/>
          <w:sz w:val="22"/>
          <w:szCs w:val="22"/>
        </w:rPr>
        <w:t>brutto</w:t>
      </w:r>
      <w:r w:rsidR="00867A05" w:rsidRPr="00824CB1">
        <w:rPr>
          <w:rFonts w:ascii="Calibri" w:hAnsi="Calibri" w:cs="Calibri"/>
          <w:color w:val="000000" w:themeColor="text1"/>
          <w:sz w:val="22"/>
          <w:szCs w:val="22"/>
        </w:rPr>
        <w:t>.</w:t>
      </w:r>
    </w:p>
    <w:p w14:paraId="6B772F10" w14:textId="1B2D3405" w:rsidR="00006D08" w:rsidRDefault="00AF2720">
      <w:pPr>
        <w:pStyle w:val="Akapitzlist"/>
        <w:numPr>
          <w:ilvl w:val="0"/>
          <w:numId w:val="14"/>
        </w:numPr>
        <w:jc w:val="both"/>
        <w:rPr>
          <w:rFonts w:ascii="Calibri" w:hAnsi="Calibri" w:cs="Calibri"/>
          <w:color w:val="000000" w:themeColor="text1"/>
          <w:sz w:val="22"/>
          <w:szCs w:val="22"/>
        </w:rPr>
      </w:pPr>
      <w:r>
        <w:rPr>
          <w:rFonts w:ascii="Calibri" w:hAnsi="Calibri" w:cs="Calibri"/>
          <w:color w:val="000000" w:themeColor="text1"/>
          <w:sz w:val="22"/>
          <w:szCs w:val="22"/>
        </w:rPr>
        <w:t xml:space="preserve">Minimalny okres gwarancji jaki może zostać uznany w tym kryterium to </w:t>
      </w:r>
      <w:r w:rsidR="00A67099">
        <w:rPr>
          <w:rFonts w:ascii="Calibri" w:hAnsi="Calibri" w:cs="Calibri"/>
          <w:color w:val="000000" w:themeColor="text1"/>
          <w:sz w:val="22"/>
          <w:szCs w:val="22"/>
        </w:rPr>
        <w:t>60</w:t>
      </w:r>
      <w:r>
        <w:rPr>
          <w:rFonts w:ascii="Calibri" w:hAnsi="Calibri" w:cs="Calibri"/>
          <w:color w:val="000000" w:themeColor="text1"/>
          <w:sz w:val="22"/>
          <w:szCs w:val="22"/>
        </w:rPr>
        <w:t xml:space="preserve"> miesi</w:t>
      </w:r>
      <w:r w:rsidR="00A67099">
        <w:rPr>
          <w:rFonts w:ascii="Calibri" w:hAnsi="Calibri" w:cs="Calibri"/>
          <w:color w:val="000000" w:themeColor="text1"/>
          <w:sz w:val="22"/>
          <w:szCs w:val="22"/>
        </w:rPr>
        <w:t>ę</w:t>
      </w:r>
      <w:r>
        <w:rPr>
          <w:rFonts w:ascii="Calibri" w:hAnsi="Calibri" w:cs="Calibri"/>
          <w:color w:val="000000" w:themeColor="text1"/>
          <w:sz w:val="22"/>
          <w:szCs w:val="22"/>
        </w:rPr>
        <w:t>c</w:t>
      </w:r>
      <w:r w:rsidR="00A67099">
        <w:rPr>
          <w:rFonts w:ascii="Calibri" w:hAnsi="Calibri" w:cs="Calibri"/>
          <w:color w:val="000000" w:themeColor="text1"/>
          <w:sz w:val="22"/>
          <w:szCs w:val="22"/>
        </w:rPr>
        <w:t>y</w:t>
      </w:r>
      <w:r>
        <w:rPr>
          <w:rFonts w:ascii="Calibri" w:hAnsi="Calibri" w:cs="Calibri"/>
          <w:color w:val="000000" w:themeColor="text1"/>
          <w:sz w:val="22"/>
          <w:szCs w:val="22"/>
        </w:rPr>
        <w:t>.</w:t>
      </w:r>
    </w:p>
    <w:p w14:paraId="200CD0B3" w14:textId="0B342B8B" w:rsidR="00BD4D03" w:rsidRPr="00824CB1" w:rsidRDefault="00BD4D03">
      <w:pPr>
        <w:pStyle w:val="Akapitzlist"/>
        <w:numPr>
          <w:ilvl w:val="0"/>
          <w:numId w:val="14"/>
        </w:numPr>
        <w:jc w:val="both"/>
        <w:rPr>
          <w:rFonts w:ascii="Calibri" w:hAnsi="Calibri" w:cs="Calibri"/>
          <w:color w:val="000000" w:themeColor="text1"/>
          <w:sz w:val="22"/>
          <w:szCs w:val="22"/>
        </w:rPr>
      </w:pPr>
      <w:r w:rsidRPr="00824CB1">
        <w:rPr>
          <w:rFonts w:ascii="Calibri" w:hAnsi="Calibri" w:cs="Calibri"/>
          <w:color w:val="000000" w:themeColor="text1"/>
          <w:sz w:val="22"/>
          <w:szCs w:val="22"/>
        </w:rPr>
        <w:t>Za najkorzystniejszą zostanie uznana oferta, która uzyska najwyższą liczbę punktów.</w:t>
      </w:r>
    </w:p>
    <w:p w14:paraId="5F52FC0B" w14:textId="67444067" w:rsidR="00BC0CD7" w:rsidRPr="00824CB1" w:rsidRDefault="00BC0CD7">
      <w:pPr>
        <w:pStyle w:val="Akapitzlist"/>
        <w:numPr>
          <w:ilvl w:val="0"/>
          <w:numId w:val="14"/>
        </w:numPr>
        <w:jc w:val="both"/>
        <w:rPr>
          <w:rFonts w:ascii="Calibri" w:hAnsi="Calibri" w:cs="Calibri"/>
          <w:color w:val="000000" w:themeColor="text1"/>
          <w:sz w:val="22"/>
          <w:szCs w:val="22"/>
        </w:rPr>
      </w:pPr>
      <w:r w:rsidRPr="00824CB1">
        <w:rPr>
          <w:rFonts w:ascii="Calibri" w:hAnsi="Calibri" w:cs="Calibri"/>
          <w:color w:val="000000" w:themeColor="text1"/>
          <w:sz w:val="22"/>
          <w:szCs w:val="22"/>
        </w:rPr>
        <w:t>W przypadku równej ilości punktów</w:t>
      </w:r>
      <w:r w:rsidR="00AE572E">
        <w:rPr>
          <w:rFonts w:ascii="Calibri" w:hAnsi="Calibri" w:cs="Calibri"/>
          <w:color w:val="000000" w:themeColor="text1"/>
          <w:sz w:val="22"/>
          <w:szCs w:val="22"/>
        </w:rPr>
        <w:t xml:space="preserve">, rozstrzygające znaczenie będzie miało kryterium cenowe (tj. </w:t>
      </w:r>
      <w:r w:rsidR="00EB551A">
        <w:rPr>
          <w:rFonts w:ascii="Calibri" w:hAnsi="Calibri" w:cs="Calibri"/>
          <w:color w:val="000000" w:themeColor="text1"/>
          <w:sz w:val="22"/>
          <w:szCs w:val="22"/>
        </w:rPr>
        <w:t>wybrana zostanie oferta, która zawiera najniższą cenę)</w:t>
      </w:r>
      <w:r w:rsidRPr="00824CB1">
        <w:rPr>
          <w:rFonts w:ascii="Calibri" w:hAnsi="Calibri" w:cs="Calibri"/>
          <w:color w:val="000000" w:themeColor="text1"/>
          <w:sz w:val="22"/>
          <w:szCs w:val="22"/>
        </w:rPr>
        <w:t>.</w:t>
      </w:r>
    </w:p>
    <w:p w14:paraId="067C07E6" w14:textId="77777777" w:rsidR="00BC0CD7" w:rsidRPr="00824CB1" w:rsidRDefault="00BC0CD7" w:rsidP="00BC0CD7">
      <w:pPr>
        <w:jc w:val="both"/>
        <w:rPr>
          <w:rFonts w:ascii="Calibri" w:hAnsi="Calibri" w:cs="Calibri"/>
          <w:color w:val="000000" w:themeColor="text1"/>
          <w:sz w:val="22"/>
          <w:szCs w:val="22"/>
        </w:rPr>
      </w:pPr>
    </w:p>
    <w:p w14:paraId="39A9D1F3" w14:textId="77777777" w:rsidR="001F49A3" w:rsidRPr="00824CB1" w:rsidRDefault="001F49A3" w:rsidP="001F49A3">
      <w:pPr>
        <w:jc w:val="both"/>
        <w:rPr>
          <w:rFonts w:ascii="Calibri" w:hAnsi="Calibri" w:cs="Calibri"/>
          <w:sz w:val="22"/>
          <w:szCs w:val="22"/>
        </w:rPr>
      </w:pPr>
    </w:p>
    <w:p w14:paraId="4F69BCE0" w14:textId="77777777" w:rsidR="002B135D" w:rsidRPr="00824CB1" w:rsidRDefault="002B135D" w:rsidP="00F424AF">
      <w:pPr>
        <w:tabs>
          <w:tab w:val="left" w:pos="4380"/>
        </w:tabs>
        <w:ind w:right="510"/>
        <w:jc w:val="center"/>
        <w:rPr>
          <w:rFonts w:ascii="Calibri" w:hAnsi="Calibri" w:cs="Calibri"/>
          <w:b/>
          <w:sz w:val="22"/>
          <w:szCs w:val="22"/>
        </w:rPr>
      </w:pPr>
      <w:r w:rsidRPr="00824CB1">
        <w:rPr>
          <w:rFonts w:ascii="Calibri" w:hAnsi="Calibri" w:cs="Calibri"/>
          <w:b/>
          <w:sz w:val="22"/>
          <w:szCs w:val="22"/>
        </w:rPr>
        <w:t>SEKCJA III: INFORMACJE DODATKOWE</w:t>
      </w:r>
    </w:p>
    <w:p w14:paraId="0D008684" w14:textId="77777777" w:rsidR="002B135D" w:rsidRPr="00824CB1" w:rsidRDefault="002B135D" w:rsidP="00F424AF">
      <w:pPr>
        <w:tabs>
          <w:tab w:val="left" w:pos="4380"/>
        </w:tabs>
        <w:ind w:right="510"/>
        <w:jc w:val="both"/>
        <w:rPr>
          <w:rFonts w:ascii="Calibri" w:hAnsi="Calibri" w:cs="Calibri"/>
          <w:b/>
          <w:sz w:val="22"/>
          <w:szCs w:val="22"/>
        </w:rPr>
      </w:pPr>
    </w:p>
    <w:p w14:paraId="68353E8E" w14:textId="77777777" w:rsidR="002B135D" w:rsidRPr="00824CB1" w:rsidRDefault="002B135D" w:rsidP="00F424AF">
      <w:pPr>
        <w:tabs>
          <w:tab w:val="left" w:pos="4380"/>
        </w:tabs>
        <w:ind w:right="510"/>
        <w:jc w:val="both"/>
        <w:rPr>
          <w:rFonts w:ascii="Calibri" w:hAnsi="Calibri" w:cs="Calibri"/>
          <w:b/>
          <w:sz w:val="22"/>
          <w:szCs w:val="22"/>
        </w:rPr>
      </w:pPr>
      <w:r w:rsidRPr="00824CB1">
        <w:rPr>
          <w:rFonts w:ascii="Calibri" w:hAnsi="Calibri" w:cs="Calibri"/>
          <w:b/>
          <w:sz w:val="22"/>
          <w:szCs w:val="22"/>
        </w:rPr>
        <w:t>III.1. Inne istotne postanowienia</w:t>
      </w:r>
    </w:p>
    <w:p w14:paraId="5DADCE29" w14:textId="574C911A" w:rsidR="002B135D" w:rsidRPr="00824CB1" w:rsidRDefault="002B135D" w:rsidP="00F74DD1">
      <w:pPr>
        <w:tabs>
          <w:tab w:val="left" w:pos="4380"/>
        </w:tabs>
        <w:jc w:val="both"/>
        <w:rPr>
          <w:rFonts w:ascii="Calibri" w:hAnsi="Calibri" w:cs="Calibri"/>
          <w:sz w:val="22"/>
          <w:szCs w:val="22"/>
        </w:rPr>
      </w:pPr>
      <w:r w:rsidRPr="00824CB1">
        <w:rPr>
          <w:rFonts w:ascii="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w:t>
      </w:r>
      <w:r w:rsidR="00B57F62" w:rsidRPr="00824CB1">
        <w:rPr>
          <w:rFonts w:ascii="Calibri" w:hAnsi="Calibri" w:cs="Calibri"/>
          <w:sz w:val="22"/>
          <w:szCs w:val="22"/>
        </w:rPr>
        <w:t>25</w:t>
      </w:r>
      <w:r w:rsidRPr="00824CB1">
        <w:rPr>
          <w:rFonts w:ascii="Calibri" w:hAnsi="Calibri" w:cs="Calibri"/>
          <w:sz w:val="22"/>
          <w:szCs w:val="22"/>
        </w:rPr>
        <w:t xml:space="preserve">% od wartości zamówienia lub średniej arytmetycznej cen wszystkich ofert, Zamawiający zwróci się o udzielenie wyjaśnień w określonym terminie dotyczących elementów oferty mających wpływ na wysokość ceny. Obowiązek wykazania, że oferta nie zawiera rażąco niskiej ceny, spoczywa na Wykonawcy. </w:t>
      </w:r>
    </w:p>
    <w:p w14:paraId="6FCAEF68" w14:textId="77777777" w:rsidR="002B135D" w:rsidRPr="00824CB1" w:rsidRDefault="002B135D" w:rsidP="00F74DD1">
      <w:pPr>
        <w:tabs>
          <w:tab w:val="left" w:pos="4380"/>
        </w:tabs>
        <w:jc w:val="both"/>
        <w:rPr>
          <w:rFonts w:ascii="Calibri" w:hAnsi="Calibri" w:cs="Calibri"/>
          <w:sz w:val="22"/>
          <w:szCs w:val="22"/>
        </w:rPr>
      </w:pPr>
      <w:r w:rsidRPr="00824CB1">
        <w:rPr>
          <w:rFonts w:ascii="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824CB1">
        <w:rPr>
          <w:rFonts w:ascii="Calibri" w:hAnsi="Calibri" w:cs="Calibri"/>
          <w:b/>
          <w:sz w:val="22"/>
          <w:szCs w:val="22"/>
        </w:rPr>
        <w:t xml:space="preserve"> </w:t>
      </w:r>
      <w:r w:rsidRPr="00824CB1">
        <w:rPr>
          <w:rFonts w:ascii="Calibri" w:hAnsi="Calibri" w:cs="Calibri"/>
          <w:sz w:val="22"/>
          <w:szCs w:val="22"/>
        </w:rPr>
        <w:t xml:space="preserve">dostarczonymi dowodami potwierdza, że oferta zawiera rażąco niska cenę w stosunku do przedmiotu zamówienia. </w:t>
      </w:r>
    </w:p>
    <w:p w14:paraId="574F53ED" w14:textId="77777777" w:rsidR="002B135D" w:rsidRPr="00824CB1" w:rsidRDefault="002B135D" w:rsidP="00F74DD1">
      <w:pPr>
        <w:tabs>
          <w:tab w:val="left" w:pos="4380"/>
        </w:tabs>
        <w:jc w:val="both"/>
        <w:rPr>
          <w:rFonts w:ascii="Calibri" w:hAnsi="Calibri" w:cs="Calibri"/>
          <w:sz w:val="22"/>
          <w:szCs w:val="22"/>
        </w:rPr>
      </w:pPr>
    </w:p>
    <w:p w14:paraId="1953A1B6" w14:textId="77777777" w:rsidR="002B135D" w:rsidRPr="00824CB1" w:rsidRDefault="002B135D" w:rsidP="00F74DD1">
      <w:pPr>
        <w:tabs>
          <w:tab w:val="left" w:pos="4380"/>
        </w:tabs>
        <w:jc w:val="both"/>
        <w:rPr>
          <w:rFonts w:ascii="Calibri" w:hAnsi="Calibri" w:cs="Calibri"/>
          <w:sz w:val="22"/>
          <w:szCs w:val="22"/>
        </w:rPr>
      </w:pPr>
      <w:r w:rsidRPr="00824CB1">
        <w:rPr>
          <w:rFonts w:ascii="Calibri" w:hAnsi="Calibri" w:cs="Calibri"/>
          <w:sz w:val="22"/>
          <w:szCs w:val="22"/>
        </w:rPr>
        <w:t xml:space="preserve">Niniejsze zapytanie oraz określone w nim warunki mogą być przez Zamawiającego zmienione lub odwołane. </w:t>
      </w:r>
    </w:p>
    <w:p w14:paraId="386F8B33" w14:textId="77777777" w:rsidR="002B135D" w:rsidRPr="00824CB1" w:rsidRDefault="002B135D" w:rsidP="00F74DD1">
      <w:pPr>
        <w:tabs>
          <w:tab w:val="left" w:pos="4380"/>
        </w:tabs>
        <w:jc w:val="both"/>
        <w:rPr>
          <w:rFonts w:ascii="Calibri" w:hAnsi="Calibri" w:cs="Calibri"/>
          <w:sz w:val="22"/>
          <w:szCs w:val="22"/>
        </w:rPr>
      </w:pPr>
      <w:r w:rsidRPr="00824CB1">
        <w:rPr>
          <w:rFonts w:ascii="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2A3BF354" w14:textId="77777777" w:rsidR="002B135D" w:rsidRPr="00824CB1" w:rsidRDefault="002B135D" w:rsidP="00F74DD1">
      <w:pPr>
        <w:tabs>
          <w:tab w:val="left" w:pos="4380"/>
        </w:tabs>
        <w:jc w:val="both"/>
        <w:rPr>
          <w:rFonts w:ascii="Calibri" w:hAnsi="Calibri" w:cs="Calibri"/>
          <w:sz w:val="22"/>
          <w:szCs w:val="22"/>
        </w:rPr>
      </w:pPr>
    </w:p>
    <w:p w14:paraId="58F2A226" w14:textId="302D419D" w:rsidR="002B135D" w:rsidRPr="00824CB1" w:rsidRDefault="002B135D" w:rsidP="00F74DD1">
      <w:pPr>
        <w:tabs>
          <w:tab w:val="left" w:pos="4380"/>
        </w:tabs>
        <w:jc w:val="both"/>
        <w:rPr>
          <w:rFonts w:ascii="Calibri" w:hAnsi="Calibri" w:cs="Calibri"/>
          <w:sz w:val="22"/>
          <w:szCs w:val="22"/>
        </w:rPr>
      </w:pPr>
      <w:r w:rsidRPr="00824CB1">
        <w:rPr>
          <w:rFonts w:ascii="Calibri" w:hAnsi="Calibri" w:cs="Calibri"/>
          <w:sz w:val="22"/>
          <w:szCs w:val="22"/>
        </w:rPr>
        <w:t>Zamawiający po wyborze najkorzystniejszej oferty niezwłocznie powiadomi o tym fakcie Wykonawców poprz</w:t>
      </w:r>
      <w:r w:rsidR="00FD2042" w:rsidRPr="00824CB1">
        <w:rPr>
          <w:rFonts w:ascii="Calibri" w:hAnsi="Calibri" w:cs="Calibri"/>
          <w:sz w:val="22"/>
          <w:szCs w:val="22"/>
        </w:rPr>
        <w:t>ez zamieszczenie informacji na</w:t>
      </w:r>
      <w:r w:rsidRPr="00824CB1">
        <w:rPr>
          <w:rFonts w:ascii="Calibri" w:hAnsi="Calibri" w:cs="Calibri"/>
          <w:sz w:val="22"/>
          <w:szCs w:val="22"/>
        </w:rPr>
        <w:t xml:space="preserve"> stronie </w:t>
      </w:r>
      <w:r w:rsidR="00FD2042" w:rsidRPr="00824CB1">
        <w:rPr>
          <w:rFonts w:ascii="Calibri" w:hAnsi="Calibri" w:cs="Calibri"/>
          <w:sz w:val="22"/>
          <w:szCs w:val="22"/>
        </w:rPr>
        <w:t>Bazy Konkurencyjności.</w:t>
      </w:r>
    </w:p>
    <w:p w14:paraId="6F437454" w14:textId="77777777" w:rsidR="002B135D" w:rsidRPr="00824CB1" w:rsidRDefault="002B135D" w:rsidP="00F74DD1">
      <w:pPr>
        <w:tabs>
          <w:tab w:val="left" w:pos="4380"/>
        </w:tabs>
        <w:jc w:val="both"/>
        <w:rPr>
          <w:rFonts w:ascii="Calibri" w:hAnsi="Calibri" w:cs="Calibri"/>
          <w:sz w:val="22"/>
          <w:szCs w:val="22"/>
        </w:rPr>
      </w:pPr>
    </w:p>
    <w:p w14:paraId="3359474F" w14:textId="77777777" w:rsidR="002B135D" w:rsidRPr="00824CB1" w:rsidRDefault="002B135D" w:rsidP="00F74DD1">
      <w:pPr>
        <w:tabs>
          <w:tab w:val="left" w:pos="4380"/>
        </w:tabs>
        <w:jc w:val="both"/>
        <w:rPr>
          <w:rFonts w:ascii="Calibri" w:hAnsi="Calibri" w:cs="Calibri"/>
          <w:sz w:val="22"/>
          <w:szCs w:val="22"/>
        </w:rPr>
      </w:pPr>
      <w:r w:rsidRPr="00824CB1">
        <w:rPr>
          <w:rFonts w:ascii="Calibri" w:hAnsi="Calibri" w:cs="Calibri"/>
          <w:sz w:val="22"/>
          <w:szCs w:val="22"/>
        </w:rPr>
        <w:t>Zamawiający zastrzega sobie prawo anulowania zapytania ofertowego bez podawania przyczyn.</w:t>
      </w:r>
    </w:p>
    <w:p w14:paraId="3C68A628" w14:textId="77777777" w:rsidR="003F65F3" w:rsidRPr="00824CB1" w:rsidRDefault="003F65F3" w:rsidP="00F424AF">
      <w:pPr>
        <w:tabs>
          <w:tab w:val="left" w:pos="4380"/>
        </w:tabs>
        <w:ind w:right="510"/>
        <w:jc w:val="both"/>
        <w:rPr>
          <w:rFonts w:ascii="Calibri" w:hAnsi="Calibri" w:cs="Calibri"/>
          <w:sz w:val="22"/>
          <w:szCs w:val="22"/>
        </w:rPr>
      </w:pPr>
    </w:p>
    <w:p w14:paraId="27500BD3" w14:textId="3B20DBB6" w:rsidR="00E06D8F" w:rsidRPr="00824CB1" w:rsidRDefault="00E06D8F" w:rsidP="00F424AF">
      <w:pPr>
        <w:rPr>
          <w:rFonts w:ascii="Calibri" w:hAnsi="Calibri" w:cs="Calibri"/>
          <w:b/>
          <w:sz w:val="22"/>
          <w:szCs w:val="22"/>
        </w:rPr>
      </w:pPr>
      <w:r w:rsidRPr="00824CB1">
        <w:rPr>
          <w:rFonts w:ascii="Calibri" w:hAnsi="Calibri" w:cs="Calibri"/>
          <w:b/>
          <w:sz w:val="22"/>
          <w:szCs w:val="22"/>
        </w:rPr>
        <w:t>III.2. Finansowanie projektu</w:t>
      </w:r>
    </w:p>
    <w:p w14:paraId="2B3D359B" w14:textId="0606D7A9" w:rsidR="00A048CB" w:rsidRPr="00824CB1" w:rsidRDefault="00E06D8F" w:rsidP="00E06D8F">
      <w:pPr>
        <w:jc w:val="both"/>
        <w:rPr>
          <w:rFonts w:ascii="Calibri" w:hAnsi="Calibri" w:cs="Calibri"/>
          <w:sz w:val="22"/>
          <w:szCs w:val="22"/>
        </w:rPr>
      </w:pPr>
      <w:r w:rsidRPr="00824CB1">
        <w:rPr>
          <w:rFonts w:ascii="Calibri" w:hAnsi="Calibri" w:cs="Calibri"/>
          <w:sz w:val="22"/>
          <w:szCs w:val="22"/>
        </w:rPr>
        <w:t xml:space="preserve">Zamawiający informuje, że projekt zamierza realizować z wykorzystaniem funduszy Unii Europejskiej w ramach </w:t>
      </w:r>
      <w:r w:rsidR="00A67099" w:rsidRPr="00611F10">
        <w:rPr>
          <w:rFonts w:asciiTheme="minorHAnsi" w:hAnsiTheme="minorHAnsi" w:cstheme="minorHAnsi"/>
          <w:sz w:val="22"/>
          <w:szCs w:val="22"/>
        </w:rPr>
        <w:t>Fundusz</w:t>
      </w:r>
      <w:r w:rsidR="00A67099">
        <w:rPr>
          <w:rFonts w:asciiTheme="minorHAnsi" w:hAnsiTheme="minorHAnsi" w:cstheme="minorHAnsi"/>
          <w:sz w:val="22"/>
          <w:szCs w:val="22"/>
        </w:rPr>
        <w:t>y</w:t>
      </w:r>
      <w:r w:rsidR="00A67099" w:rsidRPr="00611F10">
        <w:rPr>
          <w:rFonts w:asciiTheme="minorHAnsi" w:hAnsiTheme="minorHAnsi" w:cstheme="minorHAnsi"/>
          <w:sz w:val="22"/>
          <w:szCs w:val="22"/>
        </w:rPr>
        <w:t xml:space="preserve"> Europejski</w:t>
      </w:r>
      <w:r w:rsidR="00A67099">
        <w:rPr>
          <w:rFonts w:asciiTheme="minorHAnsi" w:hAnsiTheme="minorHAnsi" w:cstheme="minorHAnsi"/>
          <w:sz w:val="22"/>
          <w:szCs w:val="22"/>
        </w:rPr>
        <w:t>ch</w:t>
      </w:r>
      <w:r w:rsidR="00A67099" w:rsidRPr="00611F10">
        <w:rPr>
          <w:rFonts w:asciiTheme="minorHAnsi" w:hAnsiTheme="minorHAnsi" w:cstheme="minorHAnsi"/>
          <w:sz w:val="22"/>
          <w:szCs w:val="22"/>
        </w:rPr>
        <w:t xml:space="preserve"> dla Śląskiego 2021-2027</w:t>
      </w:r>
      <w:r w:rsidRPr="00824CB1">
        <w:rPr>
          <w:rFonts w:ascii="Calibri" w:hAnsi="Calibri" w:cs="Calibri"/>
          <w:sz w:val="22"/>
          <w:szCs w:val="22"/>
        </w:rPr>
        <w:t>.</w:t>
      </w:r>
    </w:p>
    <w:p w14:paraId="395C994D" w14:textId="3071FC2F" w:rsidR="00E740AD" w:rsidRPr="00824CB1" w:rsidRDefault="00E740AD" w:rsidP="00E06D8F">
      <w:pPr>
        <w:jc w:val="both"/>
        <w:rPr>
          <w:rFonts w:ascii="Calibri" w:hAnsi="Calibri" w:cs="Calibri"/>
          <w:sz w:val="22"/>
          <w:szCs w:val="22"/>
        </w:rPr>
      </w:pPr>
    </w:p>
    <w:p w14:paraId="1FE46F6B" w14:textId="71C7151F" w:rsidR="00E740AD" w:rsidRPr="00824CB1" w:rsidRDefault="00E740AD" w:rsidP="00E06D8F">
      <w:pPr>
        <w:jc w:val="both"/>
        <w:rPr>
          <w:rFonts w:ascii="Calibri" w:hAnsi="Calibri" w:cs="Calibri"/>
          <w:sz w:val="22"/>
          <w:szCs w:val="22"/>
        </w:rPr>
      </w:pPr>
      <w:r w:rsidRPr="00824CB1">
        <w:rPr>
          <w:rFonts w:ascii="Calibri" w:hAnsi="Calibri" w:cs="Calibri"/>
          <w:sz w:val="22"/>
          <w:szCs w:val="22"/>
        </w:rPr>
        <w:t>Ponadto, Zamawiający informuje, że:</w:t>
      </w:r>
    </w:p>
    <w:p w14:paraId="41672F97" w14:textId="77777777" w:rsidR="00E06D8F" w:rsidRPr="00824CB1" w:rsidRDefault="00E06D8F" w:rsidP="00E06D8F">
      <w:pPr>
        <w:rPr>
          <w:rFonts w:ascii="Calibri" w:hAnsi="Calibri" w:cs="Calibri"/>
          <w:sz w:val="22"/>
          <w:szCs w:val="22"/>
        </w:rPr>
      </w:pPr>
    </w:p>
    <w:p w14:paraId="28F19884" w14:textId="77777777" w:rsidR="00611F10" w:rsidRPr="00824CB1" w:rsidRDefault="00E06D8F" w:rsidP="00E740AD">
      <w:pPr>
        <w:pStyle w:val="Akapitzlist"/>
        <w:numPr>
          <w:ilvl w:val="0"/>
          <w:numId w:val="10"/>
        </w:numPr>
        <w:tabs>
          <w:tab w:val="left" w:pos="4380"/>
        </w:tabs>
        <w:spacing w:before="60" w:after="60"/>
        <w:jc w:val="both"/>
        <w:rPr>
          <w:rFonts w:ascii="Calibri" w:hAnsi="Calibri" w:cs="Calibri"/>
          <w:sz w:val="22"/>
          <w:szCs w:val="22"/>
        </w:rPr>
      </w:pPr>
      <w:r w:rsidRPr="00824CB1">
        <w:rPr>
          <w:rFonts w:ascii="Calibri" w:hAnsi="Calibri" w:cs="Calibri"/>
          <w:sz w:val="22"/>
          <w:szCs w:val="22"/>
        </w:rPr>
        <w:t>nie jest zobligowany do prowadzenia postępowania według ustawy o zamówieniach publicznych.</w:t>
      </w:r>
    </w:p>
    <w:p w14:paraId="363EF02A" w14:textId="77777777" w:rsidR="00611F10" w:rsidRPr="00824CB1" w:rsidRDefault="00611F10" w:rsidP="00611F10">
      <w:pPr>
        <w:pStyle w:val="Akapitzlist"/>
        <w:tabs>
          <w:tab w:val="left" w:pos="4380"/>
        </w:tabs>
        <w:spacing w:before="60" w:after="60"/>
        <w:ind w:left="720"/>
        <w:jc w:val="both"/>
        <w:rPr>
          <w:rFonts w:ascii="Calibri" w:hAnsi="Calibri" w:cs="Calibri"/>
          <w:sz w:val="22"/>
          <w:szCs w:val="22"/>
        </w:rPr>
      </w:pPr>
    </w:p>
    <w:p w14:paraId="7046C224" w14:textId="090898FE" w:rsidR="00E06D8F" w:rsidRPr="00824CB1" w:rsidRDefault="00212D83" w:rsidP="00611F10">
      <w:pPr>
        <w:pStyle w:val="Akapitzlist"/>
        <w:numPr>
          <w:ilvl w:val="0"/>
          <w:numId w:val="10"/>
        </w:numPr>
        <w:tabs>
          <w:tab w:val="left" w:pos="4380"/>
        </w:tabs>
        <w:spacing w:before="60" w:after="60"/>
        <w:jc w:val="both"/>
        <w:rPr>
          <w:rFonts w:ascii="Calibri" w:hAnsi="Calibri" w:cs="Calibri"/>
          <w:sz w:val="22"/>
          <w:szCs w:val="22"/>
        </w:rPr>
      </w:pPr>
      <w:r w:rsidRPr="00824CB1">
        <w:rPr>
          <w:rFonts w:ascii="Calibri" w:hAnsi="Calibri" w:cs="Calibri"/>
          <w:sz w:val="22"/>
          <w:szCs w:val="22"/>
        </w:rPr>
        <w:t xml:space="preserve">wszelkie </w:t>
      </w:r>
      <w:r w:rsidR="00B57F62" w:rsidRPr="00824CB1">
        <w:rPr>
          <w:rFonts w:ascii="Calibri" w:hAnsi="Calibri" w:cs="Calibri"/>
          <w:sz w:val="22"/>
          <w:szCs w:val="22"/>
        </w:rPr>
        <w:t>p</w:t>
      </w:r>
      <w:r w:rsidR="00E06D8F" w:rsidRPr="00824CB1">
        <w:rPr>
          <w:rFonts w:ascii="Calibri" w:hAnsi="Calibri" w:cs="Calibri"/>
          <w:sz w:val="22"/>
          <w:szCs w:val="22"/>
        </w:rPr>
        <w:t xml:space="preserve">ytania </w:t>
      </w:r>
      <w:r w:rsidRPr="00824CB1">
        <w:rPr>
          <w:rFonts w:ascii="Calibri" w:hAnsi="Calibri" w:cs="Calibri"/>
          <w:sz w:val="22"/>
          <w:szCs w:val="22"/>
        </w:rPr>
        <w:t xml:space="preserve">powinny być zadawane poprzez </w:t>
      </w:r>
      <w:r w:rsidR="00D97B63" w:rsidRPr="00824CB1">
        <w:rPr>
          <w:rFonts w:ascii="Calibri" w:hAnsi="Calibri" w:cs="Calibri"/>
          <w:sz w:val="22"/>
          <w:szCs w:val="22"/>
        </w:rPr>
        <w:t>zakładkę „Pytania” na Bazie Konkurencyjności pod niniejszym zapytaniem,</w:t>
      </w:r>
    </w:p>
    <w:p w14:paraId="6EB4CD18" w14:textId="77777777" w:rsidR="00E740AD" w:rsidRPr="00824CB1" w:rsidRDefault="00E740AD" w:rsidP="00E740AD">
      <w:pPr>
        <w:tabs>
          <w:tab w:val="left" w:pos="4380"/>
        </w:tabs>
        <w:jc w:val="both"/>
        <w:rPr>
          <w:rFonts w:ascii="Calibri" w:hAnsi="Calibri" w:cs="Calibri"/>
          <w:sz w:val="22"/>
          <w:szCs w:val="22"/>
        </w:rPr>
      </w:pPr>
    </w:p>
    <w:p w14:paraId="124043CC" w14:textId="0FEFFD82" w:rsidR="00E06D8F" w:rsidRPr="00824CB1" w:rsidRDefault="00B57F62">
      <w:pPr>
        <w:pStyle w:val="Akapitzlist"/>
        <w:numPr>
          <w:ilvl w:val="0"/>
          <w:numId w:val="10"/>
        </w:numPr>
        <w:tabs>
          <w:tab w:val="left" w:pos="4380"/>
        </w:tabs>
        <w:jc w:val="both"/>
        <w:rPr>
          <w:rFonts w:ascii="Calibri" w:hAnsi="Calibri" w:cs="Calibri"/>
          <w:sz w:val="22"/>
          <w:szCs w:val="22"/>
        </w:rPr>
      </w:pPr>
      <w:r w:rsidRPr="00824CB1">
        <w:rPr>
          <w:rFonts w:ascii="Calibri" w:hAnsi="Calibri" w:cs="Calibri"/>
          <w:sz w:val="22"/>
          <w:szCs w:val="22"/>
        </w:rPr>
        <w:lastRenderedPageBreak/>
        <w:t>j</w:t>
      </w:r>
      <w:r w:rsidR="00E06D8F" w:rsidRPr="00824CB1">
        <w:rPr>
          <w:rFonts w:ascii="Calibri" w:hAnsi="Calibri" w:cs="Calibri"/>
          <w:sz w:val="22"/>
          <w:szCs w:val="22"/>
        </w:rPr>
        <w:t>eżeli odpowiedzi na pytania lub zgłoszone problemy będą wiązały się ze zmianą warunków zamówienia, wszyscy uczestnicy zapytania zostaną powiadomieni o zmianach.</w:t>
      </w:r>
    </w:p>
    <w:p w14:paraId="5F3DDA51" w14:textId="77777777" w:rsidR="002B135D" w:rsidRPr="00824CB1" w:rsidRDefault="002B135D" w:rsidP="00F424AF">
      <w:pPr>
        <w:rPr>
          <w:rFonts w:ascii="Calibri" w:hAnsi="Calibri" w:cs="Calibri"/>
          <w:sz w:val="22"/>
          <w:szCs w:val="22"/>
        </w:rPr>
      </w:pPr>
    </w:p>
    <w:p w14:paraId="62ED35A2" w14:textId="77777777" w:rsidR="002B135D" w:rsidRPr="00824CB1" w:rsidRDefault="002B135D" w:rsidP="00F424AF">
      <w:pPr>
        <w:rPr>
          <w:rFonts w:ascii="Calibri" w:hAnsi="Calibri" w:cs="Calibri"/>
          <w:b/>
          <w:sz w:val="22"/>
          <w:szCs w:val="22"/>
        </w:rPr>
      </w:pPr>
      <w:r w:rsidRPr="00824CB1">
        <w:rPr>
          <w:rFonts w:ascii="Calibri" w:hAnsi="Calibri" w:cs="Calibri"/>
          <w:b/>
          <w:sz w:val="22"/>
          <w:szCs w:val="22"/>
        </w:rPr>
        <w:t>III.4. Termin i miejsce wykonania zamówienia</w:t>
      </w:r>
    </w:p>
    <w:p w14:paraId="531105F8" w14:textId="4CAC6618" w:rsidR="0041724F" w:rsidRPr="00824CB1" w:rsidRDefault="002B135D" w:rsidP="00B57F62">
      <w:pPr>
        <w:widowControl w:val="0"/>
        <w:suppressAutoHyphens w:val="0"/>
        <w:autoSpaceDE w:val="0"/>
        <w:autoSpaceDN w:val="0"/>
        <w:adjustRightInd w:val="0"/>
        <w:jc w:val="both"/>
        <w:rPr>
          <w:rFonts w:ascii="Calibri" w:hAnsi="Calibri" w:cs="Calibri"/>
          <w:sz w:val="22"/>
          <w:szCs w:val="22"/>
          <w:lang w:eastAsia="en-US"/>
        </w:rPr>
      </w:pPr>
      <w:r w:rsidRPr="00824CB1">
        <w:rPr>
          <w:rFonts w:ascii="Calibri" w:hAnsi="Calibri" w:cs="Calibri"/>
          <w:sz w:val="22"/>
          <w:szCs w:val="22"/>
          <w:lang w:eastAsia="en-US"/>
        </w:rPr>
        <w:t>Termin</w:t>
      </w:r>
      <w:r w:rsidR="009979BA" w:rsidRPr="00824CB1">
        <w:rPr>
          <w:rFonts w:ascii="Calibri" w:hAnsi="Calibri" w:cs="Calibri"/>
          <w:sz w:val="22"/>
          <w:szCs w:val="22"/>
          <w:lang w:eastAsia="en-US"/>
        </w:rPr>
        <w:t xml:space="preserve"> </w:t>
      </w:r>
      <w:r w:rsidR="00B329D6">
        <w:rPr>
          <w:rFonts w:ascii="Calibri" w:hAnsi="Calibri" w:cs="Calibri"/>
          <w:sz w:val="22"/>
          <w:szCs w:val="22"/>
          <w:lang w:eastAsia="en-US"/>
        </w:rPr>
        <w:t>zakończenia robót budowlanych</w:t>
      </w:r>
      <w:r w:rsidRPr="00824CB1">
        <w:rPr>
          <w:rFonts w:ascii="Calibri" w:hAnsi="Calibri" w:cs="Calibri"/>
          <w:sz w:val="22"/>
          <w:szCs w:val="22"/>
          <w:lang w:eastAsia="en-US"/>
        </w:rPr>
        <w:t>:</w:t>
      </w:r>
      <w:r w:rsidR="004573A0" w:rsidRPr="00824CB1">
        <w:rPr>
          <w:rFonts w:ascii="Calibri" w:hAnsi="Calibri" w:cs="Calibri"/>
          <w:sz w:val="22"/>
          <w:szCs w:val="22"/>
          <w:lang w:eastAsia="en-US"/>
        </w:rPr>
        <w:t xml:space="preserve"> </w:t>
      </w:r>
      <w:r w:rsidR="00C91A19">
        <w:rPr>
          <w:rFonts w:ascii="Calibri" w:hAnsi="Calibri" w:cs="Calibri"/>
          <w:sz w:val="22"/>
          <w:szCs w:val="22"/>
          <w:lang w:eastAsia="en-US"/>
        </w:rPr>
        <w:t xml:space="preserve">maksymalnie </w:t>
      </w:r>
      <w:r w:rsidR="00C91A19" w:rsidRPr="00C91A19">
        <w:rPr>
          <w:rFonts w:ascii="Calibri" w:hAnsi="Calibri" w:cs="Calibri"/>
          <w:sz w:val="22"/>
          <w:szCs w:val="22"/>
          <w:lang w:eastAsia="en-US"/>
        </w:rPr>
        <w:t xml:space="preserve">do </w:t>
      </w:r>
      <w:r w:rsidR="00B329D6" w:rsidRPr="00C91A19">
        <w:rPr>
          <w:rFonts w:ascii="Calibri" w:hAnsi="Calibri" w:cs="Calibri"/>
          <w:sz w:val="22"/>
          <w:szCs w:val="22"/>
          <w:lang w:eastAsia="en-US"/>
        </w:rPr>
        <w:t>30 czerwca 2026 r.</w:t>
      </w:r>
    </w:p>
    <w:p w14:paraId="64EF925B" w14:textId="3AA51F75" w:rsidR="00F74DD1" w:rsidRPr="00824CB1" w:rsidRDefault="002B135D" w:rsidP="00BC2D88">
      <w:pPr>
        <w:tabs>
          <w:tab w:val="left" w:pos="4380"/>
        </w:tabs>
        <w:ind w:right="513"/>
        <w:rPr>
          <w:rFonts w:ascii="Calibri" w:hAnsi="Calibri" w:cs="Calibri"/>
          <w:sz w:val="22"/>
          <w:szCs w:val="22"/>
          <w:lang w:eastAsia="en-US"/>
        </w:rPr>
      </w:pPr>
      <w:r w:rsidRPr="00824CB1">
        <w:rPr>
          <w:rFonts w:ascii="Calibri" w:hAnsi="Calibri" w:cs="Calibri"/>
          <w:sz w:val="22"/>
          <w:szCs w:val="22"/>
        </w:rPr>
        <w:t xml:space="preserve">Miejsce </w:t>
      </w:r>
      <w:r w:rsidR="00771976">
        <w:rPr>
          <w:rFonts w:ascii="Calibri" w:hAnsi="Calibri" w:cs="Calibri"/>
          <w:sz w:val="22"/>
          <w:szCs w:val="22"/>
        </w:rPr>
        <w:t>realizacji robót budowlanych / dostaw</w:t>
      </w:r>
      <w:r w:rsidRPr="00824CB1">
        <w:rPr>
          <w:rFonts w:ascii="Calibri" w:hAnsi="Calibri" w:cs="Calibri"/>
          <w:sz w:val="22"/>
          <w:szCs w:val="22"/>
        </w:rPr>
        <w:t>:</w:t>
      </w:r>
      <w:bookmarkStart w:id="1" w:name="_Toc354391752"/>
      <w:bookmarkStart w:id="2" w:name="_Toc384818348"/>
      <w:r w:rsidRPr="00824CB1">
        <w:rPr>
          <w:rFonts w:ascii="Calibri" w:hAnsi="Calibri" w:cs="Calibri"/>
          <w:sz w:val="22"/>
          <w:szCs w:val="22"/>
        </w:rPr>
        <w:t xml:space="preserve"> </w:t>
      </w:r>
      <w:r w:rsidR="00B329D6">
        <w:rPr>
          <w:rFonts w:ascii="Calibri" w:hAnsi="Calibri" w:cs="Calibri"/>
          <w:sz w:val="22"/>
          <w:szCs w:val="22"/>
        </w:rPr>
        <w:t>Rybnik</w:t>
      </w:r>
      <w:r w:rsidR="00E23007" w:rsidRPr="00824CB1">
        <w:rPr>
          <w:rFonts w:ascii="Calibri" w:hAnsi="Calibri" w:cs="Calibri"/>
          <w:sz w:val="22"/>
          <w:szCs w:val="22"/>
        </w:rPr>
        <w:t>, siedziba Zamawiającego</w:t>
      </w:r>
      <w:r w:rsidR="009E36D4" w:rsidRPr="00824CB1">
        <w:rPr>
          <w:rFonts w:ascii="Calibri" w:hAnsi="Calibri" w:cs="Calibri"/>
          <w:sz w:val="22"/>
          <w:szCs w:val="22"/>
        </w:rPr>
        <w:t xml:space="preserve"> </w:t>
      </w:r>
    </w:p>
    <w:p w14:paraId="1796AE53" w14:textId="77777777" w:rsidR="00BC2D88" w:rsidRPr="00824CB1" w:rsidRDefault="00BC2D88" w:rsidP="00BC2D88">
      <w:pPr>
        <w:tabs>
          <w:tab w:val="left" w:pos="4380"/>
        </w:tabs>
        <w:ind w:right="513"/>
        <w:rPr>
          <w:rFonts w:ascii="Calibri" w:hAnsi="Calibri" w:cs="Calibri"/>
          <w:sz w:val="22"/>
          <w:szCs w:val="22"/>
        </w:rPr>
      </w:pPr>
    </w:p>
    <w:p w14:paraId="74D994E5" w14:textId="77777777" w:rsidR="002B135D" w:rsidRPr="00824CB1" w:rsidRDefault="002B135D" w:rsidP="00F74DD1">
      <w:pPr>
        <w:pStyle w:val="Nagwekspisutreci"/>
        <w:spacing w:after="0" w:line="240" w:lineRule="auto"/>
        <w:rPr>
          <w:rFonts w:cs="Calibri"/>
          <w:sz w:val="22"/>
          <w:szCs w:val="22"/>
        </w:rPr>
      </w:pPr>
      <w:r w:rsidRPr="00824CB1">
        <w:rPr>
          <w:rFonts w:cs="Calibri"/>
          <w:sz w:val="22"/>
          <w:szCs w:val="22"/>
        </w:rPr>
        <w:t>III.5. Istotne dla stron postanowienia umowy</w:t>
      </w:r>
      <w:bookmarkEnd w:id="1"/>
      <w:bookmarkEnd w:id="2"/>
    </w:p>
    <w:p w14:paraId="3EB2434F" w14:textId="77777777" w:rsidR="00B84D20" w:rsidRPr="00824CB1" w:rsidRDefault="00B84D20">
      <w:pPr>
        <w:numPr>
          <w:ilvl w:val="0"/>
          <w:numId w:val="15"/>
        </w:numPr>
        <w:pBdr>
          <w:top w:val="nil"/>
          <w:left w:val="nil"/>
          <w:bottom w:val="nil"/>
          <w:right w:val="nil"/>
          <w:between w:val="nil"/>
        </w:pBdr>
        <w:suppressAutoHyphens w:val="0"/>
        <w:jc w:val="both"/>
        <w:rPr>
          <w:rFonts w:ascii="Calibri" w:eastAsia="Calibri" w:hAnsi="Calibri" w:cs="Calibri"/>
          <w:color w:val="000000"/>
          <w:sz w:val="22"/>
        </w:rPr>
      </w:pPr>
      <w:bookmarkStart w:id="3" w:name="_Toc354391754"/>
      <w:bookmarkStart w:id="4" w:name="_Toc384818350"/>
      <w:r w:rsidRPr="00824CB1">
        <w:rPr>
          <w:rFonts w:ascii="Calibri" w:eastAsia="Calibri" w:hAnsi="Calibri" w:cs="Calibri"/>
          <w:color w:val="000000"/>
          <w:sz w:val="22"/>
        </w:rPr>
        <w:t>Zamawiający dopuszcza zmianę umowy w formie aneksu w przypadku:</w:t>
      </w:r>
    </w:p>
    <w:p w14:paraId="57CCF794" w14:textId="77777777" w:rsidR="00B84D20" w:rsidRPr="00824CB1" w:rsidRDefault="00B84D20">
      <w:pPr>
        <w:numPr>
          <w:ilvl w:val="0"/>
          <w:numId w:val="16"/>
        </w:numPr>
        <w:suppressAutoHyphens w:val="0"/>
        <w:ind w:left="709"/>
        <w:jc w:val="both"/>
        <w:rPr>
          <w:rFonts w:ascii="Calibri" w:eastAsia="Calibri" w:hAnsi="Calibri" w:cs="Calibri"/>
          <w:sz w:val="22"/>
        </w:rPr>
      </w:pPr>
      <w:r w:rsidRPr="00824CB1">
        <w:rPr>
          <w:rFonts w:ascii="Calibri" w:eastAsia="Calibri" w:hAnsi="Calibri" w:cs="Calibri"/>
          <w:sz w:val="22"/>
        </w:rPr>
        <w:t>gdy ze strony Instytucji Pośredniczącej pojawi się konieczność zmiany sposobu wykonania zamówienia przez Oferenta,</w:t>
      </w:r>
    </w:p>
    <w:p w14:paraId="6D42C659" w14:textId="77777777" w:rsidR="00B84D20" w:rsidRPr="00824CB1"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824CB1">
        <w:rPr>
          <w:rFonts w:ascii="Calibri" w:eastAsia="Calibri" w:hAnsi="Calibri" w:cs="Calibri"/>
          <w:color w:val="000000"/>
          <w:sz w:val="22"/>
        </w:rPr>
        <w:t>istotnych zmian w zakresie przedmiotu i sposobu realizacji Umowy niespowodowanych działaniem lub zaniechaniem którejkolwiek ze Stron Umowy,</w:t>
      </w:r>
    </w:p>
    <w:p w14:paraId="35C03F84" w14:textId="77777777" w:rsidR="00B84D20" w:rsidRPr="00824CB1"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824CB1">
        <w:rPr>
          <w:rFonts w:ascii="Calibri" w:eastAsia="Calibri" w:hAnsi="Calibri" w:cs="Calibri"/>
          <w:color w:val="000000"/>
          <w:sz w:val="22"/>
        </w:rPr>
        <w:t xml:space="preserve">nastąpi konieczność zmiany terminu wykonania przedmiotu zamówienia.  </w:t>
      </w:r>
    </w:p>
    <w:p w14:paraId="2B51761C" w14:textId="6E21A34B" w:rsidR="00B84D20" w:rsidRPr="00824CB1"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824CB1">
        <w:rPr>
          <w:rFonts w:ascii="Calibri" w:eastAsia="Calibri" w:hAnsi="Calibri" w:cs="Calibri"/>
          <w:color w:val="000000"/>
          <w:sz w:val="22"/>
        </w:rPr>
        <w:t xml:space="preserve">Zamawiający dopuszcza wprowadzenie zmian w przypadku wystąpienia siły wyższej, co uniemożliwia wykonanie przedmiotu umowy zgodnie </w:t>
      </w:r>
      <w:r w:rsidR="00E740AD" w:rsidRPr="00824CB1">
        <w:rPr>
          <w:rFonts w:ascii="Calibri" w:eastAsia="Calibri" w:hAnsi="Calibri" w:cs="Calibri"/>
          <w:color w:val="000000"/>
          <w:sz w:val="22"/>
        </w:rPr>
        <w:t>ze specyfikacją zamówienia</w:t>
      </w:r>
      <w:r w:rsidRPr="00824CB1">
        <w:rPr>
          <w:rFonts w:ascii="Calibri" w:eastAsia="Calibri" w:hAnsi="Calibri" w:cs="Calibri"/>
          <w:color w:val="000000"/>
          <w:sz w:val="22"/>
        </w:rPr>
        <w:t>.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246B9CB1" w14:textId="77777777" w:rsidR="00B84D20" w:rsidRPr="00824CB1"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824CB1">
        <w:rPr>
          <w:rFonts w:ascii="Calibri" w:eastAsia="Calibri" w:hAnsi="Calibri" w:cs="Calibri"/>
          <w:color w:val="000000"/>
          <w:sz w:val="22"/>
        </w:rPr>
        <w:t>Nastąpi zmiana przepisów prawa powszechnie obowiązującego, skutkująca koniecznością wprowadzenia zmian do zawartej Umowy.</w:t>
      </w:r>
    </w:p>
    <w:p w14:paraId="4F6703E6" w14:textId="77777777" w:rsidR="00B84D20" w:rsidRPr="00824CB1"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824CB1">
        <w:rPr>
          <w:rFonts w:ascii="Calibri" w:eastAsia="Calibri" w:hAnsi="Calibri" w:cs="Calibri"/>
          <w:color w:val="000000"/>
          <w:sz w:val="22"/>
        </w:rPr>
        <w:t>Wynikną rozbieżności i niejasności w Umowie, których nie będzie można usunąć w inny sposób niż poprzez zmianę postanowień Umowy, a zmiana postanowień Umowy spowoduje jednoznaczną interpretację postanowień Umowy przez obie jej strony.</w:t>
      </w:r>
    </w:p>
    <w:p w14:paraId="3E0D60FA" w14:textId="77777777" w:rsidR="00B84D20" w:rsidRPr="00824CB1"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824CB1">
        <w:rPr>
          <w:rFonts w:ascii="Calibri" w:eastAsia="Calibri" w:hAnsi="Calibri" w:cs="Calibri"/>
          <w:color w:val="000000"/>
          <w:sz w:val="22"/>
        </w:rPr>
        <w:t>Nastąpi konieczność likwidacji pomyłek pisarskich i rachunkowych w treści Umowy.</w:t>
      </w:r>
    </w:p>
    <w:p w14:paraId="224E292B" w14:textId="77777777" w:rsidR="00B84D20" w:rsidRPr="00824CB1"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824CB1">
        <w:rPr>
          <w:rFonts w:ascii="Calibri" w:eastAsia="Calibri" w:hAnsi="Calibri" w:cs="Calibri"/>
          <w:color w:val="000000"/>
          <w:sz w:val="22"/>
        </w:rPr>
        <w:t>Nastąpią okoliczności, których Zamawiający działając z należytą starannością nie mógł przewidzieć, a zmiana postanowień w Umowie nie prowadzi do zmiany charakteru Umowy lub w lepszy sposób zabezpieczy cele projektu.</w:t>
      </w:r>
    </w:p>
    <w:p w14:paraId="2B8E2200" w14:textId="77777777" w:rsidR="00B84D20" w:rsidRPr="00824CB1"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824CB1">
        <w:rPr>
          <w:rFonts w:ascii="Calibri" w:eastAsia="Calibri" w:hAnsi="Calibri" w:cs="Calibri"/>
          <w:color w:val="000000"/>
          <w:sz w:val="22"/>
        </w:rPr>
        <w:t>Zmiany terminu wykonania zamówienia, w przypadku, gdy z powodów niezależnych od Wykonawcy nie będzie możliwe wykonanie zamówienia w zakładanym terminie.</w:t>
      </w:r>
    </w:p>
    <w:p w14:paraId="06BB2981" w14:textId="77777777" w:rsidR="00B84D20" w:rsidRPr="00824CB1"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824CB1">
        <w:rPr>
          <w:rFonts w:ascii="Calibri" w:eastAsia="Calibri" w:hAnsi="Calibri" w:cs="Calibri"/>
          <w:color w:val="000000"/>
          <w:sz w:val="22"/>
        </w:rPr>
        <w:t>Zmiany terminu wykonania zamówienia, w przypadku, gdy konieczność zmiany wynikać będzie z przebiegu projektu.</w:t>
      </w:r>
    </w:p>
    <w:p w14:paraId="5533E2A0" w14:textId="77777777" w:rsidR="00B84D20" w:rsidRPr="00824CB1"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824CB1">
        <w:rPr>
          <w:rFonts w:ascii="Calibri" w:eastAsia="Calibri" w:hAnsi="Calibri" w:cs="Calibri"/>
          <w:color w:val="000000"/>
          <w:sz w:val="22"/>
        </w:rPr>
        <w:t>Zmiany w rozliczeniu umowy cywilno-prawnej ustalonych przez Strony.</w:t>
      </w:r>
    </w:p>
    <w:p w14:paraId="7E870A71" w14:textId="77777777" w:rsidR="002B135D" w:rsidRPr="00824CB1" w:rsidRDefault="002B135D" w:rsidP="00F424AF">
      <w:pPr>
        <w:tabs>
          <w:tab w:val="left" w:pos="4380"/>
        </w:tabs>
        <w:ind w:right="510"/>
        <w:rPr>
          <w:rFonts w:ascii="Calibri" w:hAnsi="Calibri" w:cs="Calibri"/>
          <w:b/>
          <w:sz w:val="22"/>
          <w:szCs w:val="22"/>
        </w:rPr>
      </w:pPr>
    </w:p>
    <w:p w14:paraId="1DA8905B" w14:textId="77777777" w:rsidR="002B135D" w:rsidRPr="00824CB1" w:rsidRDefault="002B135D" w:rsidP="00F424AF">
      <w:pPr>
        <w:tabs>
          <w:tab w:val="left" w:pos="4380"/>
        </w:tabs>
        <w:ind w:right="510"/>
        <w:jc w:val="center"/>
        <w:rPr>
          <w:rFonts w:ascii="Calibri" w:hAnsi="Calibri" w:cs="Calibri"/>
          <w:b/>
          <w:sz w:val="22"/>
          <w:szCs w:val="22"/>
        </w:rPr>
      </w:pPr>
      <w:r w:rsidRPr="00824CB1">
        <w:rPr>
          <w:rFonts w:ascii="Calibri" w:hAnsi="Calibri" w:cs="Calibri"/>
          <w:b/>
          <w:sz w:val="22"/>
          <w:szCs w:val="22"/>
        </w:rPr>
        <w:t>SEKCJA IV: Załączniki</w:t>
      </w:r>
      <w:bookmarkEnd w:id="3"/>
      <w:bookmarkEnd w:id="4"/>
    </w:p>
    <w:p w14:paraId="66B6BDE9" w14:textId="77777777" w:rsidR="002B135D" w:rsidRPr="00824CB1" w:rsidRDefault="002B135D" w:rsidP="00F424AF">
      <w:pPr>
        <w:tabs>
          <w:tab w:val="left" w:pos="4380"/>
        </w:tabs>
        <w:ind w:right="510"/>
        <w:jc w:val="center"/>
        <w:rPr>
          <w:rFonts w:ascii="Calibri" w:hAnsi="Calibri" w:cs="Calibri"/>
          <w:b/>
          <w:sz w:val="22"/>
          <w:szCs w:val="22"/>
        </w:rPr>
      </w:pPr>
    </w:p>
    <w:p w14:paraId="67633A3D" w14:textId="77777777" w:rsidR="00A24144" w:rsidRPr="00A24144" w:rsidRDefault="00A24144" w:rsidP="00A24144">
      <w:pPr>
        <w:suppressAutoHyphens w:val="0"/>
        <w:rPr>
          <w:rFonts w:ascii="Calibri" w:hAnsi="Calibri" w:cs="Calibri"/>
          <w:sz w:val="22"/>
          <w:szCs w:val="22"/>
        </w:rPr>
      </w:pPr>
      <w:r w:rsidRPr="00A24144">
        <w:rPr>
          <w:rFonts w:ascii="Calibri" w:hAnsi="Calibri" w:cs="Calibri"/>
          <w:sz w:val="22"/>
          <w:szCs w:val="22"/>
        </w:rPr>
        <w:t xml:space="preserve">Załącznik nr 1 Szczegółowy opis przedmiotu zamówienia </w:t>
      </w:r>
    </w:p>
    <w:p w14:paraId="64BE1431" w14:textId="77777777" w:rsidR="00A24144" w:rsidRPr="00A24144" w:rsidRDefault="00A24144" w:rsidP="00A24144">
      <w:pPr>
        <w:suppressAutoHyphens w:val="0"/>
        <w:rPr>
          <w:rFonts w:ascii="Calibri" w:hAnsi="Calibri" w:cs="Calibri"/>
          <w:sz w:val="22"/>
          <w:szCs w:val="22"/>
        </w:rPr>
      </w:pPr>
      <w:r w:rsidRPr="00A24144">
        <w:rPr>
          <w:rFonts w:ascii="Calibri" w:hAnsi="Calibri" w:cs="Calibri"/>
          <w:sz w:val="22"/>
          <w:szCs w:val="22"/>
        </w:rPr>
        <w:t>Załącznik nr 2 Dokumentacja projektowa oraz techniczna</w:t>
      </w:r>
    </w:p>
    <w:p w14:paraId="6B199A6D" w14:textId="77777777" w:rsidR="00A24144" w:rsidRPr="00A24144" w:rsidRDefault="00A24144" w:rsidP="00A24144">
      <w:pPr>
        <w:suppressAutoHyphens w:val="0"/>
        <w:rPr>
          <w:rFonts w:ascii="Calibri" w:hAnsi="Calibri" w:cs="Calibri"/>
          <w:sz w:val="22"/>
          <w:szCs w:val="22"/>
        </w:rPr>
      </w:pPr>
      <w:r w:rsidRPr="00A24144">
        <w:rPr>
          <w:rFonts w:ascii="Calibri" w:hAnsi="Calibri" w:cs="Calibri"/>
          <w:sz w:val="22"/>
          <w:szCs w:val="22"/>
        </w:rPr>
        <w:t>Załącznik nr 3 Wzór umowy na roboty budowlane</w:t>
      </w:r>
    </w:p>
    <w:p w14:paraId="504646C0" w14:textId="77777777" w:rsidR="00A24144" w:rsidRPr="00A24144" w:rsidRDefault="00A24144" w:rsidP="00A24144">
      <w:pPr>
        <w:suppressAutoHyphens w:val="0"/>
        <w:rPr>
          <w:rFonts w:ascii="Calibri" w:hAnsi="Calibri" w:cs="Calibri"/>
          <w:sz w:val="22"/>
          <w:szCs w:val="22"/>
        </w:rPr>
      </w:pPr>
      <w:r w:rsidRPr="00A24144">
        <w:rPr>
          <w:rFonts w:ascii="Calibri" w:hAnsi="Calibri" w:cs="Calibri"/>
          <w:sz w:val="22"/>
          <w:szCs w:val="22"/>
        </w:rPr>
        <w:t xml:space="preserve">Załącznik nr 4 Formularz oferty </w:t>
      </w:r>
    </w:p>
    <w:p w14:paraId="33151708" w14:textId="77777777" w:rsidR="00A24144" w:rsidRPr="00A24144" w:rsidRDefault="00A24144" w:rsidP="00A24144">
      <w:pPr>
        <w:suppressAutoHyphens w:val="0"/>
        <w:rPr>
          <w:rFonts w:ascii="Calibri" w:hAnsi="Calibri" w:cs="Calibri"/>
          <w:sz w:val="22"/>
          <w:szCs w:val="22"/>
        </w:rPr>
      </w:pPr>
      <w:r w:rsidRPr="00A24144">
        <w:rPr>
          <w:rFonts w:ascii="Calibri" w:hAnsi="Calibri" w:cs="Calibri"/>
          <w:sz w:val="22"/>
          <w:szCs w:val="22"/>
        </w:rPr>
        <w:t>Załącznik nr 5 Oświadczenie o braku powiązań pomiędzy podmiotami</w:t>
      </w:r>
    </w:p>
    <w:p w14:paraId="74FCAB89" w14:textId="4B215B3B" w:rsidR="00B54242" w:rsidRDefault="00A24144" w:rsidP="00A24144">
      <w:pPr>
        <w:suppressAutoHyphens w:val="0"/>
        <w:rPr>
          <w:rFonts w:ascii="Calibri" w:hAnsi="Calibri" w:cs="Calibri"/>
          <w:sz w:val="22"/>
          <w:szCs w:val="22"/>
        </w:rPr>
      </w:pPr>
      <w:r w:rsidRPr="00A24144">
        <w:rPr>
          <w:rFonts w:ascii="Calibri" w:hAnsi="Calibri" w:cs="Calibri"/>
          <w:sz w:val="22"/>
          <w:szCs w:val="22"/>
        </w:rPr>
        <w:t>Załącznik nr 6 Oświadczenie o braku podstaw do wykluczenia z postępowania</w:t>
      </w:r>
    </w:p>
    <w:p w14:paraId="4E0DAC60" w14:textId="3EDF83F2" w:rsidR="00590014" w:rsidRPr="00824CB1" w:rsidRDefault="00590014" w:rsidP="00A24144">
      <w:pPr>
        <w:suppressAutoHyphens w:val="0"/>
        <w:rPr>
          <w:rFonts w:ascii="Calibri" w:hAnsi="Calibri" w:cs="Calibri"/>
          <w:b/>
          <w:sz w:val="22"/>
          <w:szCs w:val="22"/>
        </w:rPr>
      </w:pPr>
      <w:r>
        <w:rPr>
          <w:rFonts w:ascii="Calibri" w:hAnsi="Calibri" w:cs="Calibri"/>
          <w:sz w:val="22"/>
          <w:szCs w:val="22"/>
        </w:rPr>
        <w:t>Załącznik nr 7 Wykaz robót podobnych</w:t>
      </w:r>
    </w:p>
    <w:sectPr w:rsidR="00590014" w:rsidRPr="00824CB1" w:rsidSect="00C174C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0EB91" w14:textId="77777777" w:rsidR="00AD349B" w:rsidRDefault="00AD349B" w:rsidP="006A7935">
      <w:r>
        <w:separator/>
      </w:r>
    </w:p>
  </w:endnote>
  <w:endnote w:type="continuationSeparator" w:id="0">
    <w:p w14:paraId="712EE7DD" w14:textId="77777777" w:rsidR="00AD349B" w:rsidRDefault="00AD349B" w:rsidP="006A7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18"/>
        <w:szCs w:val="18"/>
      </w:rPr>
      <w:id w:val="-1848247596"/>
      <w:docPartObj>
        <w:docPartGallery w:val="Page Numbers (Bottom of Page)"/>
        <w:docPartUnique/>
      </w:docPartObj>
    </w:sdtPr>
    <w:sdtEndPr>
      <w:rPr>
        <w:color w:val="7F7F7F" w:themeColor="background1" w:themeShade="7F"/>
        <w:spacing w:val="60"/>
      </w:rPr>
    </w:sdtEndPr>
    <w:sdtContent>
      <w:p w14:paraId="58156A01" w14:textId="7DDADF94" w:rsidR="002627BF" w:rsidRPr="002627BF" w:rsidRDefault="002627BF">
        <w:pPr>
          <w:pStyle w:val="Stopka"/>
          <w:pBdr>
            <w:top w:val="single" w:sz="4" w:space="1" w:color="D9D9D9" w:themeColor="background1" w:themeShade="D9"/>
          </w:pBdr>
          <w:jc w:val="right"/>
          <w:rPr>
            <w:rFonts w:asciiTheme="minorHAnsi" w:hAnsiTheme="minorHAnsi" w:cstheme="minorHAnsi"/>
            <w:sz w:val="18"/>
            <w:szCs w:val="18"/>
          </w:rPr>
        </w:pPr>
        <w:r w:rsidRPr="002627BF">
          <w:rPr>
            <w:rFonts w:asciiTheme="minorHAnsi" w:hAnsiTheme="minorHAnsi" w:cstheme="minorHAnsi"/>
            <w:sz w:val="18"/>
            <w:szCs w:val="18"/>
          </w:rPr>
          <w:fldChar w:fldCharType="begin"/>
        </w:r>
        <w:r w:rsidRPr="002627BF">
          <w:rPr>
            <w:rFonts w:asciiTheme="minorHAnsi" w:hAnsiTheme="minorHAnsi" w:cstheme="minorHAnsi"/>
            <w:sz w:val="18"/>
            <w:szCs w:val="18"/>
          </w:rPr>
          <w:instrText>PAGE   \* MERGEFORMAT</w:instrText>
        </w:r>
        <w:r w:rsidRPr="002627BF">
          <w:rPr>
            <w:rFonts w:asciiTheme="minorHAnsi" w:hAnsiTheme="minorHAnsi" w:cstheme="minorHAnsi"/>
            <w:sz w:val="18"/>
            <w:szCs w:val="18"/>
          </w:rPr>
          <w:fldChar w:fldCharType="separate"/>
        </w:r>
        <w:r w:rsidRPr="002627BF">
          <w:rPr>
            <w:rFonts w:asciiTheme="minorHAnsi" w:hAnsiTheme="minorHAnsi" w:cstheme="minorHAnsi"/>
            <w:sz w:val="18"/>
            <w:szCs w:val="18"/>
          </w:rPr>
          <w:t>2</w:t>
        </w:r>
        <w:r w:rsidRPr="002627BF">
          <w:rPr>
            <w:rFonts w:asciiTheme="minorHAnsi" w:hAnsiTheme="minorHAnsi" w:cstheme="minorHAnsi"/>
            <w:sz w:val="18"/>
            <w:szCs w:val="18"/>
          </w:rPr>
          <w:fldChar w:fldCharType="end"/>
        </w:r>
        <w:r w:rsidRPr="002627BF">
          <w:rPr>
            <w:rFonts w:asciiTheme="minorHAnsi" w:hAnsiTheme="minorHAnsi" w:cstheme="minorHAnsi"/>
            <w:sz w:val="18"/>
            <w:szCs w:val="18"/>
          </w:rPr>
          <w:t xml:space="preserve"> | </w:t>
        </w:r>
        <w:r w:rsidRPr="002627BF">
          <w:rPr>
            <w:rFonts w:asciiTheme="minorHAnsi" w:hAnsiTheme="minorHAnsi" w:cstheme="minorHAnsi"/>
            <w:color w:val="7F7F7F" w:themeColor="background1" w:themeShade="7F"/>
            <w:spacing w:val="60"/>
            <w:sz w:val="18"/>
            <w:szCs w:val="18"/>
          </w:rPr>
          <w:t>Strona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79A72" w14:textId="77777777" w:rsidR="00AD349B" w:rsidRDefault="00AD349B" w:rsidP="006A7935">
      <w:r>
        <w:separator/>
      </w:r>
    </w:p>
  </w:footnote>
  <w:footnote w:type="continuationSeparator" w:id="0">
    <w:p w14:paraId="5CADA262" w14:textId="77777777" w:rsidR="00AD349B" w:rsidRDefault="00AD349B" w:rsidP="006A79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bottomFromText="200" w:vertAnchor="text" w:tblpY="1"/>
      <w:tblW w:w="4937" w:type="pct"/>
      <w:tblLook w:val="00A0" w:firstRow="1" w:lastRow="0" w:firstColumn="1" w:lastColumn="0" w:noHBand="0" w:noVBand="0"/>
    </w:tblPr>
    <w:tblGrid>
      <w:gridCol w:w="3845"/>
      <w:gridCol w:w="1466"/>
      <w:gridCol w:w="3647"/>
    </w:tblGrid>
    <w:tr w:rsidR="005E67AD" w:rsidRPr="008E0D90" w14:paraId="4A4F4E76" w14:textId="77777777" w:rsidTr="00C174C2">
      <w:trPr>
        <w:trHeight w:val="151"/>
      </w:trPr>
      <w:tc>
        <w:tcPr>
          <w:tcW w:w="2389" w:type="pct"/>
          <w:tcBorders>
            <w:top w:val="nil"/>
            <w:left w:val="nil"/>
            <w:bottom w:val="single" w:sz="4" w:space="0" w:color="5B9BD5"/>
            <w:right w:val="nil"/>
          </w:tcBorders>
        </w:tcPr>
        <w:p w14:paraId="165AAF23" w14:textId="77777777" w:rsidR="005E67AD" w:rsidRDefault="005E67AD">
          <w:pPr>
            <w:pStyle w:val="Nagwek"/>
            <w:spacing w:line="276" w:lineRule="auto"/>
            <w:rPr>
              <w:rFonts w:ascii="Cambria" w:hAnsi="Cambria"/>
              <w:b/>
              <w:bCs/>
              <w:color w:val="5B9BD5"/>
            </w:rPr>
          </w:pPr>
        </w:p>
      </w:tc>
      <w:tc>
        <w:tcPr>
          <w:tcW w:w="333" w:type="pct"/>
          <w:vMerge w:val="restart"/>
          <w:noWrap/>
          <w:vAlign w:val="center"/>
        </w:tcPr>
        <w:p w14:paraId="2FFD9381" w14:textId="77777777" w:rsidR="005E67AD" w:rsidRPr="004A062C" w:rsidRDefault="005E67AD">
          <w:pPr>
            <w:pStyle w:val="Bezodstpw"/>
            <w:rPr>
              <w:rFonts w:ascii="Cambria" w:hAnsi="Cambria"/>
              <w:color w:val="5B9BD5"/>
              <w:szCs w:val="20"/>
            </w:rPr>
          </w:pPr>
          <w:r w:rsidRPr="004A062C">
            <w:rPr>
              <w:rFonts w:ascii="Cambria" w:hAnsi="Cambria"/>
              <w:color w:val="5B9BD5"/>
            </w:rPr>
            <w:t>[Wpisz tekst]</w:t>
          </w:r>
        </w:p>
      </w:tc>
      <w:tc>
        <w:tcPr>
          <w:tcW w:w="2278" w:type="pct"/>
          <w:tcBorders>
            <w:top w:val="nil"/>
            <w:left w:val="nil"/>
            <w:bottom w:val="single" w:sz="4" w:space="0" w:color="5B9BD5"/>
            <w:right w:val="nil"/>
          </w:tcBorders>
        </w:tcPr>
        <w:p w14:paraId="2E1081C6" w14:textId="77777777" w:rsidR="005E67AD" w:rsidRDefault="005E67AD">
          <w:pPr>
            <w:pStyle w:val="Nagwek"/>
            <w:spacing w:line="276" w:lineRule="auto"/>
            <w:rPr>
              <w:rFonts w:ascii="Cambria" w:hAnsi="Cambria"/>
              <w:b/>
              <w:bCs/>
              <w:color w:val="5B9BD5"/>
            </w:rPr>
          </w:pPr>
        </w:p>
      </w:tc>
    </w:tr>
    <w:tr w:rsidR="005E67AD" w:rsidRPr="008E0D90" w14:paraId="6ABD3788" w14:textId="77777777" w:rsidTr="00C174C2">
      <w:trPr>
        <w:trHeight w:val="150"/>
      </w:trPr>
      <w:tc>
        <w:tcPr>
          <w:tcW w:w="2389" w:type="pct"/>
          <w:tcBorders>
            <w:top w:val="single" w:sz="4" w:space="0" w:color="5B9BD5"/>
            <w:left w:val="nil"/>
            <w:bottom w:val="nil"/>
            <w:right w:val="nil"/>
          </w:tcBorders>
        </w:tcPr>
        <w:p w14:paraId="5F81F449" w14:textId="77777777" w:rsidR="005E67AD" w:rsidRDefault="005E67AD">
          <w:pPr>
            <w:pStyle w:val="Nagwek"/>
            <w:spacing w:line="276" w:lineRule="auto"/>
            <w:rPr>
              <w:rFonts w:ascii="Cambria" w:hAnsi="Cambria"/>
              <w:b/>
              <w:bCs/>
              <w:color w:val="5B9BD5"/>
            </w:rPr>
          </w:pPr>
        </w:p>
      </w:tc>
      <w:tc>
        <w:tcPr>
          <w:tcW w:w="0" w:type="auto"/>
          <w:vMerge/>
          <w:vAlign w:val="center"/>
        </w:tcPr>
        <w:p w14:paraId="1785722F" w14:textId="77777777" w:rsidR="005E67AD" w:rsidRDefault="005E67AD">
          <w:pPr>
            <w:rPr>
              <w:rFonts w:ascii="Cambria" w:hAnsi="Cambria"/>
              <w:color w:val="5B9BD5"/>
              <w:sz w:val="22"/>
              <w:szCs w:val="22"/>
            </w:rPr>
          </w:pPr>
        </w:p>
      </w:tc>
      <w:tc>
        <w:tcPr>
          <w:tcW w:w="2278" w:type="pct"/>
          <w:tcBorders>
            <w:top w:val="single" w:sz="4" w:space="0" w:color="5B9BD5"/>
            <w:left w:val="nil"/>
            <w:bottom w:val="nil"/>
            <w:right w:val="nil"/>
          </w:tcBorders>
        </w:tcPr>
        <w:p w14:paraId="757A2A7F" w14:textId="77777777" w:rsidR="005E67AD" w:rsidRDefault="005E67AD">
          <w:pPr>
            <w:pStyle w:val="Nagwek"/>
            <w:spacing w:line="276" w:lineRule="auto"/>
            <w:rPr>
              <w:rFonts w:ascii="Cambria" w:hAnsi="Cambria"/>
              <w:b/>
              <w:bCs/>
              <w:color w:val="5B9BD5"/>
            </w:rPr>
          </w:pPr>
        </w:p>
      </w:tc>
    </w:tr>
  </w:tbl>
  <w:p w14:paraId="78083DBC" w14:textId="77777777" w:rsidR="005E67AD" w:rsidRDefault="005E67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6048D" w14:textId="62036845" w:rsidR="005E67AD" w:rsidRDefault="005E67AD">
    <w:pPr>
      <w:pStyle w:val="Nagwek"/>
    </w:pPr>
    <w:r>
      <w:tab/>
    </w:r>
    <w:r w:rsidR="00FB1606" w:rsidRPr="009354F8">
      <w:rPr>
        <w:rFonts w:cstheme="minorHAnsi"/>
        <w:noProof/>
      </w:rPr>
      <w:drawing>
        <wp:inline distT="0" distB="0" distL="0" distR="0" wp14:anchorId="37C40259" wp14:editId="7A90DE16">
          <wp:extent cx="5760720" cy="601980"/>
          <wp:effectExtent l="0" t="0" r="0" b="7620"/>
          <wp:docPr id="19179210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1980"/>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927"/>
        </w:tabs>
        <w:ind w:left="927"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2FD4CEF"/>
    <w:multiLevelType w:val="hybridMultilevel"/>
    <w:tmpl w:val="46AEE6A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C427606"/>
    <w:multiLevelType w:val="hybridMultilevel"/>
    <w:tmpl w:val="B5C27F9A"/>
    <w:lvl w:ilvl="0" w:tplc="1690DC1E">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E5160BE"/>
    <w:multiLevelType w:val="multilevel"/>
    <w:tmpl w:val="3A649218"/>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1F472B"/>
    <w:multiLevelType w:val="hybridMultilevel"/>
    <w:tmpl w:val="813C3AB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E6AA973E">
      <w:start w:val="1"/>
      <w:numFmt w:val="lowerLetter"/>
      <w:lvlText w:val="%4)"/>
      <w:lvlJc w:val="left"/>
      <w:pPr>
        <w:ind w:left="2880" w:hanging="360"/>
      </w:pPr>
      <w:rPr>
        <w:color w:val="auto"/>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CFF2A77"/>
    <w:multiLevelType w:val="hybridMultilevel"/>
    <w:tmpl w:val="988E1B2C"/>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D7B320A"/>
    <w:multiLevelType w:val="hybridMultilevel"/>
    <w:tmpl w:val="D2BC1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AC605D"/>
    <w:multiLevelType w:val="hybridMultilevel"/>
    <w:tmpl w:val="2D58014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59467C"/>
    <w:multiLevelType w:val="hybridMultilevel"/>
    <w:tmpl w:val="97701A1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D900F1"/>
    <w:multiLevelType w:val="hybridMultilevel"/>
    <w:tmpl w:val="482C4D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F21B1E"/>
    <w:multiLevelType w:val="hybridMultilevel"/>
    <w:tmpl w:val="E3802B2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2BC60AA"/>
    <w:multiLevelType w:val="hybridMultilevel"/>
    <w:tmpl w:val="ADE24F98"/>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0D822EB"/>
    <w:multiLevelType w:val="hybridMultilevel"/>
    <w:tmpl w:val="77742E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599316AA"/>
    <w:multiLevelType w:val="hybridMultilevel"/>
    <w:tmpl w:val="3D7C07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1C6305"/>
    <w:multiLevelType w:val="hybridMultilevel"/>
    <w:tmpl w:val="277C1C72"/>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D2A5860"/>
    <w:multiLevelType w:val="hybridMultilevel"/>
    <w:tmpl w:val="FD4267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D5850E7"/>
    <w:multiLevelType w:val="hybridMultilevel"/>
    <w:tmpl w:val="B6160C9A"/>
    <w:lvl w:ilvl="0" w:tplc="04150011">
      <w:start w:val="1"/>
      <w:numFmt w:val="decimal"/>
      <w:lvlText w:val="%1)"/>
      <w:lvlJc w:val="left"/>
      <w:pPr>
        <w:tabs>
          <w:tab w:val="num" w:pos="360"/>
        </w:tabs>
        <w:ind w:left="360" w:hanging="360"/>
      </w:pPr>
      <w:rPr>
        <w:b/>
        <w:color w:val="auto"/>
      </w:rPr>
    </w:lvl>
    <w:lvl w:ilvl="1" w:tplc="22CC733A">
      <w:start w:val="1"/>
      <w:numFmt w:val="decimal"/>
      <w:lvlText w:val="%2."/>
      <w:lvlJc w:val="left"/>
      <w:pPr>
        <w:ind w:left="1080" w:hanging="360"/>
      </w:pPr>
      <w:rPr>
        <w:rFonts w:hint="default"/>
      </w:rPr>
    </w:lvl>
    <w:lvl w:ilvl="2" w:tplc="956260A6">
      <w:start w:val="1"/>
      <w:numFmt w:val="lowerLetter"/>
      <w:lvlText w:val="%3)"/>
      <w:lvlJc w:val="left"/>
      <w:pPr>
        <w:ind w:left="1980" w:hanging="360"/>
      </w:pPr>
      <w:rPr>
        <w:rFonts w:hint="default"/>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656D555C"/>
    <w:multiLevelType w:val="hybridMultilevel"/>
    <w:tmpl w:val="0EA8A5C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785"/>
        </w:tabs>
        <w:ind w:left="785"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BEBA7A34">
      <w:start w:val="1"/>
      <w:numFmt w:val="lowerLetter"/>
      <w:lvlText w:val="%4)"/>
      <w:lvlJc w:val="left"/>
      <w:pPr>
        <w:ind w:left="1352" w:hanging="360"/>
      </w:pPr>
      <w:rPr>
        <w:rFonts w:cs="Times New Roman" w:hint="default"/>
        <w:b w:val="0"/>
        <w:color w:val="auto"/>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71A2A89"/>
    <w:multiLevelType w:val="hybridMultilevel"/>
    <w:tmpl w:val="EDBA804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BA445ED"/>
    <w:multiLevelType w:val="hybridMultilevel"/>
    <w:tmpl w:val="974CBE18"/>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EFF788F"/>
    <w:multiLevelType w:val="hybridMultilevel"/>
    <w:tmpl w:val="159AF3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048444E"/>
    <w:multiLevelType w:val="hybridMultilevel"/>
    <w:tmpl w:val="2D600DF2"/>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929780B"/>
    <w:multiLevelType w:val="multilevel"/>
    <w:tmpl w:val="43D8319A"/>
    <w:lvl w:ilvl="0">
      <w:start w:val="1"/>
      <w:numFmt w:val="lowerLetter"/>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59458694">
    <w:abstractNumId w:val="6"/>
  </w:num>
  <w:num w:numId="2" w16cid:durableId="2046755650">
    <w:abstractNumId w:val="19"/>
  </w:num>
  <w:num w:numId="3" w16cid:durableId="1509248520">
    <w:abstractNumId w:val="18"/>
  </w:num>
  <w:num w:numId="4" w16cid:durableId="1372073457">
    <w:abstractNumId w:val="8"/>
  </w:num>
  <w:num w:numId="5" w16cid:durableId="1835949947">
    <w:abstractNumId w:val="5"/>
  </w:num>
  <w:num w:numId="6" w16cid:durableId="1761294897">
    <w:abstractNumId w:val="1"/>
  </w:num>
  <w:num w:numId="7" w16cid:durableId="753432206">
    <w:abstractNumId w:val="17"/>
  </w:num>
  <w:num w:numId="8" w16cid:durableId="1130325347">
    <w:abstractNumId w:val="0"/>
  </w:num>
  <w:num w:numId="9" w16cid:durableId="8432096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8864311">
    <w:abstractNumId w:val="11"/>
  </w:num>
  <w:num w:numId="11" w16cid:durableId="1021660439">
    <w:abstractNumId w:val="9"/>
  </w:num>
  <w:num w:numId="12" w16cid:durableId="70859459">
    <w:abstractNumId w:val="21"/>
  </w:num>
  <w:num w:numId="13" w16cid:durableId="832840513">
    <w:abstractNumId w:val="2"/>
  </w:num>
  <w:num w:numId="14" w16cid:durableId="254099538">
    <w:abstractNumId w:val="15"/>
  </w:num>
  <w:num w:numId="15" w16cid:durableId="919412807">
    <w:abstractNumId w:val="4"/>
  </w:num>
  <w:num w:numId="16" w16cid:durableId="1079907671">
    <w:abstractNumId w:val="24"/>
  </w:num>
  <w:num w:numId="17" w16cid:durableId="3938974">
    <w:abstractNumId w:val="12"/>
  </w:num>
  <w:num w:numId="18" w16cid:durableId="1642684765">
    <w:abstractNumId w:val="20"/>
  </w:num>
  <w:num w:numId="19" w16cid:durableId="1333266356">
    <w:abstractNumId w:val="10"/>
  </w:num>
  <w:num w:numId="20" w16cid:durableId="931746296">
    <w:abstractNumId w:val="16"/>
  </w:num>
  <w:num w:numId="21" w16cid:durableId="1500854145">
    <w:abstractNumId w:val="13"/>
  </w:num>
  <w:num w:numId="22" w16cid:durableId="1083650620">
    <w:abstractNumId w:val="23"/>
  </w:num>
  <w:num w:numId="23" w16cid:durableId="712387993">
    <w:abstractNumId w:val="14"/>
  </w:num>
  <w:num w:numId="24" w16cid:durableId="489293764">
    <w:abstractNumId w:val="7"/>
  </w:num>
  <w:num w:numId="25" w16cid:durableId="14493027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935"/>
    <w:rsid w:val="000001D2"/>
    <w:rsid w:val="00000254"/>
    <w:rsid w:val="000044D2"/>
    <w:rsid w:val="00006D08"/>
    <w:rsid w:val="00010FF8"/>
    <w:rsid w:val="00015C6E"/>
    <w:rsid w:val="00017195"/>
    <w:rsid w:val="00020401"/>
    <w:rsid w:val="000204F2"/>
    <w:rsid w:val="00020DD1"/>
    <w:rsid w:val="00023B95"/>
    <w:rsid w:val="0002405F"/>
    <w:rsid w:val="00025810"/>
    <w:rsid w:val="00027141"/>
    <w:rsid w:val="00027DB9"/>
    <w:rsid w:val="00031878"/>
    <w:rsid w:val="000328FC"/>
    <w:rsid w:val="00034148"/>
    <w:rsid w:val="00035719"/>
    <w:rsid w:val="0003580A"/>
    <w:rsid w:val="00036FD2"/>
    <w:rsid w:val="000376B7"/>
    <w:rsid w:val="000418B8"/>
    <w:rsid w:val="00041EB6"/>
    <w:rsid w:val="000445FD"/>
    <w:rsid w:val="0004542D"/>
    <w:rsid w:val="00050966"/>
    <w:rsid w:val="00050DE9"/>
    <w:rsid w:val="0005152C"/>
    <w:rsid w:val="00051A3B"/>
    <w:rsid w:val="000549ED"/>
    <w:rsid w:val="0005741F"/>
    <w:rsid w:val="000574DE"/>
    <w:rsid w:val="00062A1E"/>
    <w:rsid w:val="000667F2"/>
    <w:rsid w:val="00066CD1"/>
    <w:rsid w:val="00067BC7"/>
    <w:rsid w:val="000704D4"/>
    <w:rsid w:val="00073026"/>
    <w:rsid w:val="00073469"/>
    <w:rsid w:val="0008190D"/>
    <w:rsid w:val="00084787"/>
    <w:rsid w:val="000854B0"/>
    <w:rsid w:val="00085D96"/>
    <w:rsid w:val="00086CF3"/>
    <w:rsid w:val="00087F13"/>
    <w:rsid w:val="00091589"/>
    <w:rsid w:val="000927B0"/>
    <w:rsid w:val="00093B9E"/>
    <w:rsid w:val="00094B1C"/>
    <w:rsid w:val="00096CAB"/>
    <w:rsid w:val="0009785C"/>
    <w:rsid w:val="000A24D9"/>
    <w:rsid w:val="000A3A0D"/>
    <w:rsid w:val="000A581C"/>
    <w:rsid w:val="000A58B7"/>
    <w:rsid w:val="000A6A16"/>
    <w:rsid w:val="000B04FA"/>
    <w:rsid w:val="000B0EF7"/>
    <w:rsid w:val="000B11CC"/>
    <w:rsid w:val="000B13A2"/>
    <w:rsid w:val="000B3244"/>
    <w:rsid w:val="000B44F0"/>
    <w:rsid w:val="000B53EA"/>
    <w:rsid w:val="000B5CE8"/>
    <w:rsid w:val="000B6215"/>
    <w:rsid w:val="000C05E7"/>
    <w:rsid w:val="000C0DD2"/>
    <w:rsid w:val="000C0F74"/>
    <w:rsid w:val="000C27E0"/>
    <w:rsid w:val="000C6EFC"/>
    <w:rsid w:val="000D11F3"/>
    <w:rsid w:val="000D2365"/>
    <w:rsid w:val="000D4562"/>
    <w:rsid w:val="000D6E1D"/>
    <w:rsid w:val="000F104D"/>
    <w:rsid w:val="000F1708"/>
    <w:rsid w:val="000F213D"/>
    <w:rsid w:val="000F3307"/>
    <w:rsid w:val="000F38A7"/>
    <w:rsid w:val="000F4989"/>
    <w:rsid w:val="000F4CF0"/>
    <w:rsid w:val="000F4E9D"/>
    <w:rsid w:val="000F70AA"/>
    <w:rsid w:val="000F7186"/>
    <w:rsid w:val="00105DDD"/>
    <w:rsid w:val="0010659F"/>
    <w:rsid w:val="00110D87"/>
    <w:rsid w:val="0011577E"/>
    <w:rsid w:val="00121D2C"/>
    <w:rsid w:val="00122C7F"/>
    <w:rsid w:val="00122D88"/>
    <w:rsid w:val="001245CB"/>
    <w:rsid w:val="001257B3"/>
    <w:rsid w:val="00131F5D"/>
    <w:rsid w:val="00134B5B"/>
    <w:rsid w:val="0013634C"/>
    <w:rsid w:val="00142677"/>
    <w:rsid w:val="00143884"/>
    <w:rsid w:val="001440B5"/>
    <w:rsid w:val="00145D23"/>
    <w:rsid w:val="001517E3"/>
    <w:rsid w:val="0015354F"/>
    <w:rsid w:val="00156372"/>
    <w:rsid w:val="001615D7"/>
    <w:rsid w:val="00161D8B"/>
    <w:rsid w:val="00161F94"/>
    <w:rsid w:val="001652BB"/>
    <w:rsid w:val="001658D7"/>
    <w:rsid w:val="00170ADC"/>
    <w:rsid w:val="001730E0"/>
    <w:rsid w:val="00185232"/>
    <w:rsid w:val="00192247"/>
    <w:rsid w:val="00193058"/>
    <w:rsid w:val="00193224"/>
    <w:rsid w:val="00194E4C"/>
    <w:rsid w:val="001A0B9F"/>
    <w:rsid w:val="001A0DF7"/>
    <w:rsid w:val="001A1211"/>
    <w:rsid w:val="001A1327"/>
    <w:rsid w:val="001A316D"/>
    <w:rsid w:val="001A353A"/>
    <w:rsid w:val="001B09DF"/>
    <w:rsid w:val="001B1AFC"/>
    <w:rsid w:val="001B2B74"/>
    <w:rsid w:val="001B42BF"/>
    <w:rsid w:val="001B5795"/>
    <w:rsid w:val="001B61C6"/>
    <w:rsid w:val="001B6E95"/>
    <w:rsid w:val="001C0ADD"/>
    <w:rsid w:val="001C1590"/>
    <w:rsid w:val="001C1FDD"/>
    <w:rsid w:val="001C550E"/>
    <w:rsid w:val="001C6B33"/>
    <w:rsid w:val="001D10B7"/>
    <w:rsid w:val="001D1B4A"/>
    <w:rsid w:val="001D3CC6"/>
    <w:rsid w:val="001D4553"/>
    <w:rsid w:val="001E0875"/>
    <w:rsid w:val="001E0BF9"/>
    <w:rsid w:val="001F1026"/>
    <w:rsid w:val="001F497A"/>
    <w:rsid w:val="001F49A3"/>
    <w:rsid w:val="00201126"/>
    <w:rsid w:val="00203F80"/>
    <w:rsid w:val="00205F3B"/>
    <w:rsid w:val="00206A2C"/>
    <w:rsid w:val="00212D83"/>
    <w:rsid w:val="002144B1"/>
    <w:rsid w:val="002222CB"/>
    <w:rsid w:val="00227AEB"/>
    <w:rsid w:val="00227E59"/>
    <w:rsid w:val="0023062D"/>
    <w:rsid w:val="002319CC"/>
    <w:rsid w:val="002340BD"/>
    <w:rsid w:val="00234BE5"/>
    <w:rsid w:val="00234F93"/>
    <w:rsid w:val="00240D4B"/>
    <w:rsid w:val="0024452E"/>
    <w:rsid w:val="0024597A"/>
    <w:rsid w:val="00251A42"/>
    <w:rsid w:val="00251A9B"/>
    <w:rsid w:val="00253BC4"/>
    <w:rsid w:val="00253D75"/>
    <w:rsid w:val="00260F4F"/>
    <w:rsid w:val="002627BF"/>
    <w:rsid w:val="00267C21"/>
    <w:rsid w:val="002776D4"/>
    <w:rsid w:val="002801FF"/>
    <w:rsid w:val="00282F02"/>
    <w:rsid w:val="00283AA9"/>
    <w:rsid w:val="00284436"/>
    <w:rsid w:val="00284EB8"/>
    <w:rsid w:val="002853A9"/>
    <w:rsid w:val="00287FA6"/>
    <w:rsid w:val="002926BB"/>
    <w:rsid w:val="002951DE"/>
    <w:rsid w:val="002956DF"/>
    <w:rsid w:val="002A0717"/>
    <w:rsid w:val="002A0BA2"/>
    <w:rsid w:val="002A17CF"/>
    <w:rsid w:val="002A2746"/>
    <w:rsid w:val="002A4FA6"/>
    <w:rsid w:val="002A57E2"/>
    <w:rsid w:val="002B135D"/>
    <w:rsid w:val="002B224C"/>
    <w:rsid w:val="002B700D"/>
    <w:rsid w:val="002B7095"/>
    <w:rsid w:val="002C0AEA"/>
    <w:rsid w:val="002C2398"/>
    <w:rsid w:val="002C6643"/>
    <w:rsid w:val="002C69DF"/>
    <w:rsid w:val="002D02B0"/>
    <w:rsid w:val="002D5F47"/>
    <w:rsid w:val="002D70F1"/>
    <w:rsid w:val="002D7204"/>
    <w:rsid w:val="002E0BBF"/>
    <w:rsid w:val="002E4791"/>
    <w:rsid w:val="002E49CB"/>
    <w:rsid w:val="002E6071"/>
    <w:rsid w:val="002E61DB"/>
    <w:rsid w:val="002E71E0"/>
    <w:rsid w:val="002F1B35"/>
    <w:rsid w:val="002F2CF0"/>
    <w:rsid w:val="002F3941"/>
    <w:rsid w:val="002F506A"/>
    <w:rsid w:val="002F6B77"/>
    <w:rsid w:val="002F6FD4"/>
    <w:rsid w:val="00307EF7"/>
    <w:rsid w:val="00311F84"/>
    <w:rsid w:val="00313AF2"/>
    <w:rsid w:val="00317D53"/>
    <w:rsid w:val="003206C0"/>
    <w:rsid w:val="00322006"/>
    <w:rsid w:val="00322D7A"/>
    <w:rsid w:val="0032367E"/>
    <w:rsid w:val="003246A6"/>
    <w:rsid w:val="00325EFF"/>
    <w:rsid w:val="003315A9"/>
    <w:rsid w:val="0033424D"/>
    <w:rsid w:val="00335689"/>
    <w:rsid w:val="0034036D"/>
    <w:rsid w:val="00343C7F"/>
    <w:rsid w:val="00343E80"/>
    <w:rsid w:val="00357C9F"/>
    <w:rsid w:val="003629EE"/>
    <w:rsid w:val="00362EB3"/>
    <w:rsid w:val="003702E0"/>
    <w:rsid w:val="00373615"/>
    <w:rsid w:val="003744FE"/>
    <w:rsid w:val="00376344"/>
    <w:rsid w:val="00383011"/>
    <w:rsid w:val="0038720C"/>
    <w:rsid w:val="00391428"/>
    <w:rsid w:val="0039294E"/>
    <w:rsid w:val="00395776"/>
    <w:rsid w:val="00395DF4"/>
    <w:rsid w:val="00395E88"/>
    <w:rsid w:val="00396336"/>
    <w:rsid w:val="00397D91"/>
    <w:rsid w:val="003A111F"/>
    <w:rsid w:val="003A2EBB"/>
    <w:rsid w:val="003A4DC8"/>
    <w:rsid w:val="003A700A"/>
    <w:rsid w:val="003B07ED"/>
    <w:rsid w:val="003B241C"/>
    <w:rsid w:val="003B2614"/>
    <w:rsid w:val="003B4FE6"/>
    <w:rsid w:val="003B6C65"/>
    <w:rsid w:val="003C5BEB"/>
    <w:rsid w:val="003C6301"/>
    <w:rsid w:val="003D2DF0"/>
    <w:rsid w:val="003D66CD"/>
    <w:rsid w:val="003D69FC"/>
    <w:rsid w:val="003D7BBC"/>
    <w:rsid w:val="003E225A"/>
    <w:rsid w:val="003E3678"/>
    <w:rsid w:val="003E6160"/>
    <w:rsid w:val="003F306E"/>
    <w:rsid w:val="003F31DA"/>
    <w:rsid w:val="003F350B"/>
    <w:rsid w:val="003F3582"/>
    <w:rsid w:val="003F45F1"/>
    <w:rsid w:val="003F4BA8"/>
    <w:rsid w:val="003F57B5"/>
    <w:rsid w:val="003F59C6"/>
    <w:rsid w:val="003F65F3"/>
    <w:rsid w:val="00405D71"/>
    <w:rsid w:val="00407319"/>
    <w:rsid w:val="004077E5"/>
    <w:rsid w:val="00410578"/>
    <w:rsid w:val="00411730"/>
    <w:rsid w:val="00412F64"/>
    <w:rsid w:val="0041724F"/>
    <w:rsid w:val="004224E4"/>
    <w:rsid w:val="00422578"/>
    <w:rsid w:val="0042448C"/>
    <w:rsid w:val="0042453C"/>
    <w:rsid w:val="00426D44"/>
    <w:rsid w:val="00430DF9"/>
    <w:rsid w:val="00431B5F"/>
    <w:rsid w:val="00435844"/>
    <w:rsid w:val="004408A6"/>
    <w:rsid w:val="0044456F"/>
    <w:rsid w:val="0044471F"/>
    <w:rsid w:val="00446E39"/>
    <w:rsid w:val="00447F8D"/>
    <w:rsid w:val="004530CE"/>
    <w:rsid w:val="00455AEC"/>
    <w:rsid w:val="004573A0"/>
    <w:rsid w:val="0046012F"/>
    <w:rsid w:val="00460CEB"/>
    <w:rsid w:val="00461035"/>
    <w:rsid w:val="00463F64"/>
    <w:rsid w:val="00465650"/>
    <w:rsid w:val="00465CE8"/>
    <w:rsid w:val="00466056"/>
    <w:rsid w:val="00466929"/>
    <w:rsid w:val="00467793"/>
    <w:rsid w:val="00470555"/>
    <w:rsid w:val="00470DD9"/>
    <w:rsid w:val="00472089"/>
    <w:rsid w:val="00473353"/>
    <w:rsid w:val="00474D19"/>
    <w:rsid w:val="004759FF"/>
    <w:rsid w:val="0048086C"/>
    <w:rsid w:val="00482B4D"/>
    <w:rsid w:val="00486F3D"/>
    <w:rsid w:val="00487A86"/>
    <w:rsid w:val="00492DDB"/>
    <w:rsid w:val="00492F32"/>
    <w:rsid w:val="00494B7F"/>
    <w:rsid w:val="0049572C"/>
    <w:rsid w:val="00497914"/>
    <w:rsid w:val="004A062C"/>
    <w:rsid w:val="004A7BFC"/>
    <w:rsid w:val="004B0106"/>
    <w:rsid w:val="004B0218"/>
    <w:rsid w:val="004B0293"/>
    <w:rsid w:val="004B1852"/>
    <w:rsid w:val="004B27E5"/>
    <w:rsid w:val="004B33F9"/>
    <w:rsid w:val="004B3BCE"/>
    <w:rsid w:val="004B494A"/>
    <w:rsid w:val="004B6CED"/>
    <w:rsid w:val="004B6D23"/>
    <w:rsid w:val="004C4E59"/>
    <w:rsid w:val="004C7AD3"/>
    <w:rsid w:val="004D12E4"/>
    <w:rsid w:val="004D400B"/>
    <w:rsid w:val="004D4780"/>
    <w:rsid w:val="004E0D7A"/>
    <w:rsid w:val="004E5BF2"/>
    <w:rsid w:val="004E6CF9"/>
    <w:rsid w:val="004F07FE"/>
    <w:rsid w:val="004F0EBE"/>
    <w:rsid w:val="004F170B"/>
    <w:rsid w:val="004F3034"/>
    <w:rsid w:val="004F38D1"/>
    <w:rsid w:val="004F3FE0"/>
    <w:rsid w:val="004F5539"/>
    <w:rsid w:val="004F7544"/>
    <w:rsid w:val="0051168C"/>
    <w:rsid w:val="00511715"/>
    <w:rsid w:val="00516498"/>
    <w:rsid w:val="0051676B"/>
    <w:rsid w:val="00516786"/>
    <w:rsid w:val="005172BF"/>
    <w:rsid w:val="005177CA"/>
    <w:rsid w:val="00517C6A"/>
    <w:rsid w:val="00521ACF"/>
    <w:rsid w:val="00522753"/>
    <w:rsid w:val="00527AC2"/>
    <w:rsid w:val="00531EEA"/>
    <w:rsid w:val="005328C7"/>
    <w:rsid w:val="00532ED1"/>
    <w:rsid w:val="00537E81"/>
    <w:rsid w:val="00541D8F"/>
    <w:rsid w:val="0054662B"/>
    <w:rsid w:val="00546E8D"/>
    <w:rsid w:val="00547293"/>
    <w:rsid w:val="0054741D"/>
    <w:rsid w:val="00551CC7"/>
    <w:rsid w:val="00553DBF"/>
    <w:rsid w:val="00555F51"/>
    <w:rsid w:val="005606A3"/>
    <w:rsid w:val="005641D4"/>
    <w:rsid w:val="00565535"/>
    <w:rsid w:val="005675FB"/>
    <w:rsid w:val="00567EC5"/>
    <w:rsid w:val="00572F30"/>
    <w:rsid w:val="00573572"/>
    <w:rsid w:val="005752E9"/>
    <w:rsid w:val="00575FF3"/>
    <w:rsid w:val="00580D45"/>
    <w:rsid w:val="00582E09"/>
    <w:rsid w:val="005838FD"/>
    <w:rsid w:val="00584784"/>
    <w:rsid w:val="00585B4A"/>
    <w:rsid w:val="00587D39"/>
    <w:rsid w:val="00590014"/>
    <w:rsid w:val="005926E7"/>
    <w:rsid w:val="00596A8E"/>
    <w:rsid w:val="00597089"/>
    <w:rsid w:val="005A0362"/>
    <w:rsid w:val="005A5BB4"/>
    <w:rsid w:val="005A679D"/>
    <w:rsid w:val="005A7AA7"/>
    <w:rsid w:val="005A7C82"/>
    <w:rsid w:val="005B5AA0"/>
    <w:rsid w:val="005C1D99"/>
    <w:rsid w:val="005C2AD1"/>
    <w:rsid w:val="005C4B81"/>
    <w:rsid w:val="005C6F13"/>
    <w:rsid w:val="005C7C1F"/>
    <w:rsid w:val="005D1D17"/>
    <w:rsid w:val="005D3F89"/>
    <w:rsid w:val="005D583F"/>
    <w:rsid w:val="005D7310"/>
    <w:rsid w:val="005E0ED5"/>
    <w:rsid w:val="005E6270"/>
    <w:rsid w:val="005E63E1"/>
    <w:rsid w:val="005E67AD"/>
    <w:rsid w:val="005E7C2A"/>
    <w:rsid w:val="005F1962"/>
    <w:rsid w:val="005F7058"/>
    <w:rsid w:val="0060060A"/>
    <w:rsid w:val="00601959"/>
    <w:rsid w:val="00602EFF"/>
    <w:rsid w:val="00606058"/>
    <w:rsid w:val="00606261"/>
    <w:rsid w:val="00611295"/>
    <w:rsid w:val="00611F10"/>
    <w:rsid w:val="006120AF"/>
    <w:rsid w:val="006125D7"/>
    <w:rsid w:val="0061576D"/>
    <w:rsid w:val="00616591"/>
    <w:rsid w:val="006177C6"/>
    <w:rsid w:val="0062218B"/>
    <w:rsid w:val="00623CC3"/>
    <w:rsid w:val="00625C8D"/>
    <w:rsid w:val="00625F59"/>
    <w:rsid w:val="00626259"/>
    <w:rsid w:val="0063027D"/>
    <w:rsid w:val="00632C08"/>
    <w:rsid w:val="00643A52"/>
    <w:rsid w:val="00644326"/>
    <w:rsid w:val="0065018C"/>
    <w:rsid w:val="006501BB"/>
    <w:rsid w:val="00652186"/>
    <w:rsid w:val="00657B99"/>
    <w:rsid w:val="006618B9"/>
    <w:rsid w:val="006646E7"/>
    <w:rsid w:val="0066504F"/>
    <w:rsid w:val="006656F2"/>
    <w:rsid w:val="0067106C"/>
    <w:rsid w:val="006726DB"/>
    <w:rsid w:val="0067457E"/>
    <w:rsid w:val="00682903"/>
    <w:rsid w:val="006841E1"/>
    <w:rsid w:val="00684CEE"/>
    <w:rsid w:val="0068515E"/>
    <w:rsid w:val="00692732"/>
    <w:rsid w:val="00695844"/>
    <w:rsid w:val="006A0B8E"/>
    <w:rsid w:val="006A18C4"/>
    <w:rsid w:val="006A4793"/>
    <w:rsid w:val="006A68AD"/>
    <w:rsid w:val="006A734E"/>
    <w:rsid w:val="006A7935"/>
    <w:rsid w:val="006A7B5F"/>
    <w:rsid w:val="006B1489"/>
    <w:rsid w:val="006B5689"/>
    <w:rsid w:val="006B5EB0"/>
    <w:rsid w:val="006C181C"/>
    <w:rsid w:val="006C244F"/>
    <w:rsid w:val="006C5CDB"/>
    <w:rsid w:val="006D20B5"/>
    <w:rsid w:val="006D2155"/>
    <w:rsid w:val="006D27CA"/>
    <w:rsid w:val="006D3953"/>
    <w:rsid w:val="006E2AE7"/>
    <w:rsid w:val="006E608B"/>
    <w:rsid w:val="006E694A"/>
    <w:rsid w:val="006E6E18"/>
    <w:rsid w:val="006F163E"/>
    <w:rsid w:val="006F2C34"/>
    <w:rsid w:val="00700E9B"/>
    <w:rsid w:val="007012E4"/>
    <w:rsid w:val="00706681"/>
    <w:rsid w:val="007073D8"/>
    <w:rsid w:val="00707E6E"/>
    <w:rsid w:val="00710F18"/>
    <w:rsid w:val="007113BC"/>
    <w:rsid w:val="00711EBE"/>
    <w:rsid w:val="007127AA"/>
    <w:rsid w:val="00714A29"/>
    <w:rsid w:val="00716730"/>
    <w:rsid w:val="007214ED"/>
    <w:rsid w:val="00721827"/>
    <w:rsid w:val="00722BAE"/>
    <w:rsid w:val="00723CF4"/>
    <w:rsid w:val="007270A0"/>
    <w:rsid w:val="0073071A"/>
    <w:rsid w:val="00730860"/>
    <w:rsid w:val="007316CA"/>
    <w:rsid w:val="0073455E"/>
    <w:rsid w:val="007400F2"/>
    <w:rsid w:val="007416E3"/>
    <w:rsid w:val="00742421"/>
    <w:rsid w:val="007426D2"/>
    <w:rsid w:val="0074338B"/>
    <w:rsid w:val="00744CBE"/>
    <w:rsid w:val="007473D0"/>
    <w:rsid w:val="0075100A"/>
    <w:rsid w:val="00754CD2"/>
    <w:rsid w:val="007578BE"/>
    <w:rsid w:val="00760FA5"/>
    <w:rsid w:val="007618E5"/>
    <w:rsid w:val="00762394"/>
    <w:rsid w:val="007637CB"/>
    <w:rsid w:val="00763F0C"/>
    <w:rsid w:val="00765E7D"/>
    <w:rsid w:val="00771976"/>
    <w:rsid w:val="0077333E"/>
    <w:rsid w:val="00773697"/>
    <w:rsid w:val="00773EC0"/>
    <w:rsid w:val="007753BC"/>
    <w:rsid w:val="007756D2"/>
    <w:rsid w:val="00780417"/>
    <w:rsid w:val="007847E6"/>
    <w:rsid w:val="00785866"/>
    <w:rsid w:val="0078779E"/>
    <w:rsid w:val="00791A91"/>
    <w:rsid w:val="007931E7"/>
    <w:rsid w:val="00794850"/>
    <w:rsid w:val="007956C5"/>
    <w:rsid w:val="007A0980"/>
    <w:rsid w:val="007A2B08"/>
    <w:rsid w:val="007A3311"/>
    <w:rsid w:val="007A3639"/>
    <w:rsid w:val="007A3A04"/>
    <w:rsid w:val="007B5825"/>
    <w:rsid w:val="007B7972"/>
    <w:rsid w:val="007C3B46"/>
    <w:rsid w:val="007C56C9"/>
    <w:rsid w:val="007C6311"/>
    <w:rsid w:val="007C7677"/>
    <w:rsid w:val="007D10E3"/>
    <w:rsid w:val="007D27A8"/>
    <w:rsid w:val="007D33B7"/>
    <w:rsid w:val="007E2AE2"/>
    <w:rsid w:val="007E7043"/>
    <w:rsid w:val="007F138B"/>
    <w:rsid w:val="007F2333"/>
    <w:rsid w:val="007F2DB8"/>
    <w:rsid w:val="007F626E"/>
    <w:rsid w:val="007F744C"/>
    <w:rsid w:val="007F76A0"/>
    <w:rsid w:val="007F7B62"/>
    <w:rsid w:val="00801B36"/>
    <w:rsid w:val="00801EEC"/>
    <w:rsid w:val="0080246A"/>
    <w:rsid w:val="00811376"/>
    <w:rsid w:val="00812724"/>
    <w:rsid w:val="008139FA"/>
    <w:rsid w:val="008168AC"/>
    <w:rsid w:val="0081776C"/>
    <w:rsid w:val="00817A2A"/>
    <w:rsid w:val="00820721"/>
    <w:rsid w:val="008226BE"/>
    <w:rsid w:val="00824CB1"/>
    <w:rsid w:val="00824E9F"/>
    <w:rsid w:val="00826D49"/>
    <w:rsid w:val="00826E3B"/>
    <w:rsid w:val="00836130"/>
    <w:rsid w:val="0083658C"/>
    <w:rsid w:val="00836A42"/>
    <w:rsid w:val="008415D4"/>
    <w:rsid w:val="008425EB"/>
    <w:rsid w:val="008426B5"/>
    <w:rsid w:val="00844496"/>
    <w:rsid w:val="00845269"/>
    <w:rsid w:val="008478F2"/>
    <w:rsid w:val="00851233"/>
    <w:rsid w:val="00851A17"/>
    <w:rsid w:val="00853068"/>
    <w:rsid w:val="00854DEB"/>
    <w:rsid w:val="0085686B"/>
    <w:rsid w:val="0086052C"/>
    <w:rsid w:val="008613BA"/>
    <w:rsid w:val="00861C72"/>
    <w:rsid w:val="00862500"/>
    <w:rsid w:val="00862C72"/>
    <w:rsid w:val="0086483F"/>
    <w:rsid w:val="00864AA1"/>
    <w:rsid w:val="00864DD9"/>
    <w:rsid w:val="00867A05"/>
    <w:rsid w:val="00867D76"/>
    <w:rsid w:val="00873239"/>
    <w:rsid w:val="008735F4"/>
    <w:rsid w:val="0087400D"/>
    <w:rsid w:val="008762FD"/>
    <w:rsid w:val="00882236"/>
    <w:rsid w:val="0088336D"/>
    <w:rsid w:val="00883C40"/>
    <w:rsid w:val="00884832"/>
    <w:rsid w:val="00884EAF"/>
    <w:rsid w:val="00887305"/>
    <w:rsid w:val="0088741B"/>
    <w:rsid w:val="0089085F"/>
    <w:rsid w:val="0089203A"/>
    <w:rsid w:val="0089533F"/>
    <w:rsid w:val="00896589"/>
    <w:rsid w:val="0089729E"/>
    <w:rsid w:val="00897C4C"/>
    <w:rsid w:val="008A1F16"/>
    <w:rsid w:val="008B22B5"/>
    <w:rsid w:val="008B2405"/>
    <w:rsid w:val="008B2D50"/>
    <w:rsid w:val="008B2E80"/>
    <w:rsid w:val="008B3089"/>
    <w:rsid w:val="008B52E6"/>
    <w:rsid w:val="008B7FD5"/>
    <w:rsid w:val="008C146C"/>
    <w:rsid w:val="008C1B71"/>
    <w:rsid w:val="008C2549"/>
    <w:rsid w:val="008C25BD"/>
    <w:rsid w:val="008C3B12"/>
    <w:rsid w:val="008D2686"/>
    <w:rsid w:val="008D4700"/>
    <w:rsid w:val="008E0D90"/>
    <w:rsid w:val="008E1F5C"/>
    <w:rsid w:val="008E25DE"/>
    <w:rsid w:val="008F0FDE"/>
    <w:rsid w:val="008F29D6"/>
    <w:rsid w:val="008F3CAE"/>
    <w:rsid w:val="008F6AED"/>
    <w:rsid w:val="0090213C"/>
    <w:rsid w:val="00905379"/>
    <w:rsid w:val="00906365"/>
    <w:rsid w:val="009071AA"/>
    <w:rsid w:val="009078EA"/>
    <w:rsid w:val="00907FAC"/>
    <w:rsid w:val="00912A30"/>
    <w:rsid w:val="00912F4D"/>
    <w:rsid w:val="00917FFD"/>
    <w:rsid w:val="009219DD"/>
    <w:rsid w:val="009240BD"/>
    <w:rsid w:val="00927F87"/>
    <w:rsid w:val="00930C20"/>
    <w:rsid w:val="009340A6"/>
    <w:rsid w:val="00934BC3"/>
    <w:rsid w:val="00935BA8"/>
    <w:rsid w:val="00935D0B"/>
    <w:rsid w:val="00940B4D"/>
    <w:rsid w:val="00942EA7"/>
    <w:rsid w:val="00943094"/>
    <w:rsid w:val="00944D08"/>
    <w:rsid w:val="009454F5"/>
    <w:rsid w:val="00951B19"/>
    <w:rsid w:val="0095224E"/>
    <w:rsid w:val="00953E06"/>
    <w:rsid w:val="0095469D"/>
    <w:rsid w:val="0095645C"/>
    <w:rsid w:val="009571AD"/>
    <w:rsid w:val="0095794A"/>
    <w:rsid w:val="009614E6"/>
    <w:rsid w:val="00962487"/>
    <w:rsid w:val="0096539F"/>
    <w:rsid w:val="00966104"/>
    <w:rsid w:val="0097004B"/>
    <w:rsid w:val="009707A4"/>
    <w:rsid w:val="00970FE9"/>
    <w:rsid w:val="00972102"/>
    <w:rsid w:val="009757E2"/>
    <w:rsid w:val="00977214"/>
    <w:rsid w:val="0098566D"/>
    <w:rsid w:val="009907BD"/>
    <w:rsid w:val="009920A5"/>
    <w:rsid w:val="0099235F"/>
    <w:rsid w:val="00995621"/>
    <w:rsid w:val="0099762F"/>
    <w:rsid w:val="009979BA"/>
    <w:rsid w:val="009A04A2"/>
    <w:rsid w:val="009A15D7"/>
    <w:rsid w:val="009A179A"/>
    <w:rsid w:val="009A2A4C"/>
    <w:rsid w:val="009A325D"/>
    <w:rsid w:val="009B6ED0"/>
    <w:rsid w:val="009B725F"/>
    <w:rsid w:val="009B7BF2"/>
    <w:rsid w:val="009C1AEE"/>
    <w:rsid w:val="009C30E3"/>
    <w:rsid w:val="009C63DA"/>
    <w:rsid w:val="009C7C50"/>
    <w:rsid w:val="009D6BE7"/>
    <w:rsid w:val="009D7751"/>
    <w:rsid w:val="009E1E75"/>
    <w:rsid w:val="009E32E9"/>
    <w:rsid w:val="009E36D4"/>
    <w:rsid w:val="009F0BC0"/>
    <w:rsid w:val="009F1475"/>
    <w:rsid w:val="009F586F"/>
    <w:rsid w:val="009F6E3A"/>
    <w:rsid w:val="00A00661"/>
    <w:rsid w:val="00A0143F"/>
    <w:rsid w:val="00A02F8D"/>
    <w:rsid w:val="00A03D5F"/>
    <w:rsid w:val="00A048CB"/>
    <w:rsid w:val="00A109C2"/>
    <w:rsid w:val="00A13F05"/>
    <w:rsid w:val="00A14466"/>
    <w:rsid w:val="00A14925"/>
    <w:rsid w:val="00A160D9"/>
    <w:rsid w:val="00A16E56"/>
    <w:rsid w:val="00A172EE"/>
    <w:rsid w:val="00A22D4E"/>
    <w:rsid w:val="00A24144"/>
    <w:rsid w:val="00A24333"/>
    <w:rsid w:val="00A24C91"/>
    <w:rsid w:val="00A2743C"/>
    <w:rsid w:val="00A34C44"/>
    <w:rsid w:val="00A40F6C"/>
    <w:rsid w:val="00A41B5D"/>
    <w:rsid w:val="00A428A9"/>
    <w:rsid w:val="00A50456"/>
    <w:rsid w:val="00A51C2C"/>
    <w:rsid w:val="00A56623"/>
    <w:rsid w:val="00A56E52"/>
    <w:rsid w:val="00A61208"/>
    <w:rsid w:val="00A67099"/>
    <w:rsid w:val="00A676A1"/>
    <w:rsid w:val="00A677A8"/>
    <w:rsid w:val="00A723D3"/>
    <w:rsid w:val="00A80388"/>
    <w:rsid w:val="00A82173"/>
    <w:rsid w:val="00A835E9"/>
    <w:rsid w:val="00A83E1C"/>
    <w:rsid w:val="00A905C4"/>
    <w:rsid w:val="00A90892"/>
    <w:rsid w:val="00A92205"/>
    <w:rsid w:val="00A96018"/>
    <w:rsid w:val="00A966CB"/>
    <w:rsid w:val="00AA2791"/>
    <w:rsid w:val="00AA6BC9"/>
    <w:rsid w:val="00AA7F36"/>
    <w:rsid w:val="00AB0DFA"/>
    <w:rsid w:val="00AB1AAA"/>
    <w:rsid w:val="00AB3DB4"/>
    <w:rsid w:val="00AB43E8"/>
    <w:rsid w:val="00AB4EA5"/>
    <w:rsid w:val="00AB5C9D"/>
    <w:rsid w:val="00AC06FC"/>
    <w:rsid w:val="00AC0F99"/>
    <w:rsid w:val="00AC1576"/>
    <w:rsid w:val="00AC4972"/>
    <w:rsid w:val="00AD166C"/>
    <w:rsid w:val="00AD25D4"/>
    <w:rsid w:val="00AD349B"/>
    <w:rsid w:val="00AD5914"/>
    <w:rsid w:val="00AE0163"/>
    <w:rsid w:val="00AE3FA0"/>
    <w:rsid w:val="00AE572E"/>
    <w:rsid w:val="00AE72F2"/>
    <w:rsid w:val="00AF1FDE"/>
    <w:rsid w:val="00AF2720"/>
    <w:rsid w:val="00AF74D3"/>
    <w:rsid w:val="00AF7D31"/>
    <w:rsid w:val="00B00941"/>
    <w:rsid w:val="00B03753"/>
    <w:rsid w:val="00B07050"/>
    <w:rsid w:val="00B128F6"/>
    <w:rsid w:val="00B14A00"/>
    <w:rsid w:val="00B153CB"/>
    <w:rsid w:val="00B20532"/>
    <w:rsid w:val="00B211F9"/>
    <w:rsid w:val="00B223BE"/>
    <w:rsid w:val="00B23DBF"/>
    <w:rsid w:val="00B2563A"/>
    <w:rsid w:val="00B279AC"/>
    <w:rsid w:val="00B329D6"/>
    <w:rsid w:val="00B4359E"/>
    <w:rsid w:val="00B43C6F"/>
    <w:rsid w:val="00B51719"/>
    <w:rsid w:val="00B54242"/>
    <w:rsid w:val="00B551EB"/>
    <w:rsid w:val="00B57F62"/>
    <w:rsid w:val="00B60F89"/>
    <w:rsid w:val="00B61B4C"/>
    <w:rsid w:val="00B64F1E"/>
    <w:rsid w:val="00B6619D"/>
    <w:rsid w:val="00B66D25"/>
    <w:rsid w:val="00B678EE"/>
    <w:rsid w:val="00B7175C"/>
    <w:rsid w:val="00B720F9"/>
    <w:rsid w:val="00B73D90"/>
    <w:rsid w:val="00B743BB"/>
    <w:rsid w:val="00B74767"/>
    <w:rsid w:val="00B7554C"/>
    <w:rsid w:val="00B771D5"/>
    <w:rsid w:val="00B803D0"/>
    <w:rsid w:val="00B81C7B"/>
    <w:rsid w:val="00B8200D"/>
    <w:rsid w:val="00B833F0"/>
    <w:rsid w:val="00B84D20"/>
    <w:rsid w:val="00B87915"/>
    <w:rsid w:val="00BA0C51"/>
    <w:rsid w:val="00BA2B26"/>
    <w:rsid w:val="00BA7402"/>
    <w:rsid w:val="00BB3AC4"/>
    <w:rsid w:val="00BC0CD7"/>
    <w:rsid w:val="00BC2D88"/>
    <w:rsid w:val="00BC650A"/>
    <w:rsid w:val="00BC758C"/>
    <w:rsid w:val="00BD4D03"/>
    <w:rsid w:val="00BD6249"/>
    <w:rsid w:val="00BD7251"/>
    <w:rsid w:val="00BE48E8"/>
    <w:rsid w:val="00BE4AC8"/>
    <w:rsid w:val="00BE5508"/>
    <w:rsid w:val="00BE6C7D"/>
    <w:rsid w:val="00BF056A"/>
    <w:rsid w:val="00BF7ABB"/>
    <w:rsid w:val="00BF7D0C"/>
    <w:rsid w:val="00C00796"/>
    <w:rsid w:val="00C0374A"/>
    <w:rsid w:val="00C0543D"/>
    <w:rsid w:val="00C0753B"/>
    <w:rsid w:val="00C07D26"/>
    <w:rsid w:val="00C10974"/>
    <w:rsid w:val="00C10FEC"/>
    <w:rsid w:val="00C11D34"/>
    <w:rsid w:val="00C174C2"/>
    <w:rsid w:val="00C200B5"/>
    <w:rsid w:val="00C20F20"/>
    <w:rsid w:val="00C2196A"/>
    <w:rsid w:val="00C2758A"/>
    <w:rsid w:val="00C314A6"/>
    <w:rsid w:val="00C31B40"/>
    <w:rsid w:val="00C539B1"/>
    <w:rsid w:val="00C54ED8"/>
    <w:rsid w:val="00C56382"/>
    <w:rsid w:val="00C57AC1"/>
    <w:rsid w:val="00C63114"/>
    <w:rsid w:val="00C64D1A"/>
    <w:rsid w:val="00C66D4F"/>
    <w:rsid w:val="00C6712E"/>
    <w:rsid w:val="00C67DD8"/>
    <w:rsid w:val="00C70702"/>
    <w:rsid w:val="00C712EE"/>
    <w:rsid w:val="00C7471B"/>
    <w:rsid w:val="00C7623F"/>
    <w:rsid w:val="00C8059F"/>
    <w:rsid w:val="00C8195A"/>
    <w:rsid w:val="00C82570"/>
    <w:rsid w:val="00C84501"/>
    <w:rsid w:val="00C918B6"/>
    <w:rsid w:val="00C91A19"/>
    <w:rsid w:val="00C92ABD"/>
    <w:rsid w:val="00C93065"/>
    <w:rsid w:val="00C9501F"/>
    <w:rsid w:val="00CA42F7"/>
    <w:rsid w:val="00CB0434"/>
    <w:rsid w:val="00CB347E"/>
    <w:rsid w:val="00CB5BF1"/>
    <w:rsid w:val="00CB5E2F"/>
    <w:rsid w:val="00CC326F"/>
    <w:rsid w:val="00CC3D5E"/>
    <w:rsid w:val="00CC4A5D"/>
    <w:rsid w:val="00CD0176"/>
    <w:rsid w:val="00CD0F47"/>
    <w:rsid w:val="00CD35AA"/>
    <w:rsid w:val="00CD55C8"/>
    <w:rsid w:val="00CD6040"/>
    <w:rsid w:val="00CE51E6"/>
    <w:rsid w:val="00CE7121"/>
    <w:rsid w:val="00CE7E5D"/>
    <w:rsid w:val="00CF18C4"/>
    <w:rsid w:val="00CF7514"/>
    <w:rsid w:val="00CF7946"/>
    <w:rsid w:val="00D072B3"/>
    <w:rsid w:val="00D07C8F"/>
    <w:rsid w:val="00D10CF5"/>
    <w:rsid w:val="00D14435"/>
    <w:rsid w:val="00D16DC1"/>
    <w:rsid w:val="00D2166B"/>
    <w:rsid w:val="00D2340D"/>
    <w:rsid w:val="00D26C24"/>
    <w:rsid w:val="00D302CF"/>
    <w:rsid w:val="00D32699"/>
    <w:rsid w:val="00D34F0D"/>
    <w:rsid w:val="00D36336"/>
    <w:rsid w:val="00D40339"/>
    <w:rsid w:val="00D40DE2"/>
    <w:rsid w:val="00D42AF8"/>
    <w:rsid w:val="00D4517A"/>
    <w:rsid w:val="00D511AC"/>
    <w:rsid w:val="00D52924"/>
    <w:rsid w:val="00D54825"/>
    <w:rsid w:val="00D55137"/>
    <w:rsid w:val="00D705A4"/>
    <w:rsid w:val="00D71AC5"/>
    <w:rsid w:val="00D7247A"/>
    <w:rsid w:val="00D744DD"/>
    <w:rsid w:val="00D74E70"/>
    <w:rsid w:val="00D814AC"/>
    <w:rsid w:val="00D82491"/>
    <w:rsid w:val="00D86364"/>
    <w:rsid w:val="00D87D3B"/>
    <w:rsid w:val="00D91477"/>
    <w:rsid w:val="00D95D2C"/>
    <w:rsid w:val="00D96EA1"/>
    <w:rsid w:val="00D97B63"/>
    <w:rsid w:val="00DA4F2C"/>
    <w:rsid w:val="00DB17D5"/>
    <w:rsid w:val="00DB6EB9"/>
    <w:rsid w:val="00DB711D"/>
    <w:rsid w:val="00DC0A83"/>
    <w:rsid w:val="00DC5634"/>
    <w:rsid w:val="00DC686F"/>
    <w:rsid w:val="00DC6C04"/>
    <w:rsid w:val="00DD5A90"/>
    <w:rsid w:val="00DD5BE2"/>
    <w:rsid w:val="00DD5CE5"/>
    <w:rsid w:val="00DE0AEE"/>
    <w:rsid w:val="00DE0CE9"/>
    <w:rsid w:val="00DE1456"/>
    <w:rsid w:val="00DE1D4B"/>
    <w:rsid w:val="00DE3422"/>
    <w:rsid w:val="00DF3E89"/>
    <w:rsid w:val="00E028F2"/>
    <w:rsid w:val="00E058C3"/>
    <w:rsid w:val="00E059F6"/>
    <w:rsid w:val="00E06D8F"/>
    <w:rsid w:val="00E1393F"/>
    <w:rsid w:val="00E1418C"/>
    <w:rsid w:val="00E22C6D"/>
    <w:rsid w:val="00E23007"/>
    <w:rsid w:val="00E26643"/>
    <w:rsid w:val="00E27593"/>
    <w:rsid w:val="00E27B5A"/>
    <w:rsid w:val="00E27BC2"/>
    <w:rsid w:val="00E309F7"/>
    <w:rsid w:val="00E30DC6"/>
    <w:rsid w:val="00E409D5"/>
    <w:rsid w:val="00E40D7B"/>
    <w:rsid w:val="00E4295A"/>
    <w:rsid w:val="00E42EB2"/>
    <w:rsid w:val="00E433D9"/>
    <w:rsid w:val="00E4377A"/>
    <w:rsid w:val="00E456A2"/>
    <w:rsid w:val="00E476C4"/>
    <w:rsid w:val="00E50C3D"/>
    <w:rsid w:val="00E51E86"/>
    <w:rsid w:val="00E52C23"/>
    <w:rsid w:val="00E53A9E"/>
    <w:rsid w:val="00E552E8"/>
    <w:rsid w:val="00E56158"/>
    <w:rsid w:val="00E56BF0"/>
    <w:rsid w:val="00E57A65"/>
    <w:rsid w:val="00E61349"/>
    <w:rsid w:val="00E6242F"/>
    <w:rsid w:val="00E62A94"/>
    <w:rsid w:val="00E648D4"/>
    <w:rsid w:val="00E72A37"/>
    <w:rsid w:val="00E740AD"/>
    <w:rsid w:val="00E77AC7"/>
    <w:rsid w:val="00E840ED"/>
    <w:rsid w:val="00E84E37"/>
    <w:rsid w:val="00E8730C"/>
    <w:rsid w:val="00E91B4D"/>
    <w:rsid w:val="00E925C1"/>
    <w:rsid w:val="00E933F8"/>
    <w:rsid w:val="00E94900"/>
    <w:rsid w:val="00E97518"/>
    <w:rsid w:val="00EA36D4"/>
    <w:rsid w:val="00EA57F8"/>
    <w:rsid w:val="00EA7D33"/>
    <w:rsid w:val="00EB1A1D"/>
    <w:rsid w:val="00EB551A"/>
    <w:rsid w:val="00EB5F7B"/>
    <w:rsid w:val="00EB7655"/>
    <w:rsid w:val="00EC0807"/>
    <w:rsid w:val="00EC27FA"/>
    <w:rsid w:val="00EC32F9"/>
    <w:rsid w:val="00EC38E4"/>
    <w:rsid w:val="00EC567C"/>
    <w:rsid w:val="00EC61DC"/>
    <w:rsid w:val="00EC6EB4"/>
    <w:rsid w:val="00ED0897"/>
    <w:rsid w:val="00ED0B50"/>
    <w:rsid w:val="00ED108C"/>
    <w:rsid w:val="00ED46C6"/>
    <w:rsid w:val="00ED6A89"/>
    <w:rsid w:val="00EE7C82"/>
    <w:rsid w:val="00EF35EA"/>
    <w:rsid w:val="00EF460F"/>
    <w:rsid w:val="00EF46E2"/>
    <w:rsid w:val="00EF777A"/>
    <w:rsid w:val="00F00E10"/>
    <w:rsid w:val="00F02B8A"/>
    <w:rsid w:val="00F043BF"/>
    <w:rsid w:val="00F04E8F"/>
    <w:rsid w:val="00F062F7"/>
    <w:rsid w:val="00F06B89"/>
    <w:rsid w:val="00F1555C"/>
    <w:rsid w:val="00F168D4"/>
    <w:rsid w:val="00F175AF"/>
    <w:rsid w:val="00F17FB5"/>
    <w:rsid w:val="00F223A5"/>
    <w:rsid w:val="00F23609"/>
    <w:rsid w:val="00F27B36"/>
    <w:rsid w:val="00F300B5"/>
    <w:rsid w:val="00F33D67"/>
    <w:rsid w:val="00F34319"/>
    <w:rsid w:val="00F347F9"/>
    <w:rsid w:val="00F34BD5"/>
    <w:rsid w:val="00F35F8C"/>
    <w:rsid w:val="00F40A4A"/>
    <w:rsid w:val="00F424AF"/>
    <w:rsid w:val="00F43464"/>
    <w:rsid w:val="00F463DB"/>
    <w:rsid w:val="00F478DE"/>
    <w:rsid w:val="00F47B48"/>
    <w:rsid w:val="00F5076B"/>
    <w:rsid w:val="00F51066"/>
    <w:rsid w:val="00F53C26"/>
    <w:rsid w:val="00F53C5B"/>
    <w:rsid w:val="00F56048"/>
    <w:rsid w:val="00F5643D"/>
    <w:rsid w:val="00F60CB1"/>
    <w:rsid w:val="00F6265B"/>
    <w:rsid w:val="00F62E02"/>
    <w:rsid w:val="00F64204"/>
    <w:rsid w:val="00F67A55"/>
    <w:rsid w:val="00F74DD1"/>
    <w:rsid w:val="00F75BBA"/>
    <w:rsid w:val="00F7741A"/>
    <w:rsid w:val="00F77711"/>
    <w:rsid w:val="00F778B8"/>
    <w:rsid w:val="00F77BB2"/>
    <w:rsid w:val="00F80E3E"/>
    <w:rsid w:val="00F94FAE"/>
    <w:rsid w:val="00F961C6"/>
    <w:rsid w:val="00FA0DC5"/>
    <w:rsid w:val="00FA3124"/>
    <w:rsid w:val="00FA392F"/>
    <w:rsid w:val="00FA7D3F"/>
    <w:rsid w:val="00FB1606"/>
    <w:rsid w:val="00FB65C8"/>
    <w:rsid w:val="00FB7322"/>
    <w:rsid w:val="00FC313E"/>
    <w:rsid w:val="00FC317E"/>
    <w:rsid w:val="00FD2042"/>
    <w:rsid w:val="00FD4B3F"/>
    <w:rsid w:val="00FD63A2"/>
    <w:rsid w:val="00FD6870"/>
    <w:rsid w:val="00FD6F72"/>
    <w:rsid w:val="00FE05ED"/>
    <w:rsid w:val="00FE1128"/>
    <w:rsid w:val="00FE2873"/>
    <w:rsid w:val="00FE3760"/>
    <w:rsid w:val="00FF1FFB"/>
    <w:rsid w:val="00FF3694"/>
    <w:rsid w:val="00FF5D97"/>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D96720"/>
  <w15:docId w15:val="{A82F7CB7-6721-4114-975E-94D7674AB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35F4"/>
    <w:pPr>
      <w:suppressAutoHyphens/>
    </w:pPr>
    <w:rPr>
      <w:rFonts w:ascii="Times New Roman" w:eastAsia="Times New Roman" w:hAnsi="Times New Roman"/>
      <w:lang w:eastAsia="ar-SA"/>
    </w:rPr>
  </w:style>
  <w:style w:type="paragraph" w:styleId="Nagwek1">
    <w:name w:val="heading 1"/>
    <w:basedOn w:val="Normalny"/>
    <w:next w:val="Normalny"/>
    <w:link w:val="Nagwek1Znak"/>
    <w:uiPriority w:val="99"/>
    <w:qFormat/>
    <w:rsid w:val="006A7935"/>
    <w:pPr>
      <w:keepNext/>
      <w:keepLines/>
      <w:spacing w:before="240"/>
      <w:outlineLvl w:val="0"/>
    </w:pPr>
    <w:rPr>
      <w:rFonts w:ascii="Calibri Light" w:hAnsi="Calibri Light"/>
      <w:color w:val="2E74B5"/>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A7935"/>
    <w:rPr>
      <w:rFonts w:ascii="Calibri Light" w:hAnsi="Calibri Light" w:cs="Times New Roman"/>
      <w:color w:val="2E74B5"/>
      <w:sz w:val="32"/>
      <w:szCs w:val="32"/>
      <w:lang w:eastAsia="ar-SA" w:bidi="ar-SA"/>
    </w:rPr>
  </w:style>
  <w:style w:type="paragraph" w:styleId="Akapitzlist">
    <w:name w:val="List Paragraph"/>
    <w:aliases w:val="Wypunktowanie"/>
    <w:basedOn w:val="Normalny"/>
    <w:link w:val="AkapitzlistZnak"/>
    <w:uiPriority w:val="34"/>
    <w:qFormat/>
    <w:rsid w:val="006A7935"/>
    <w:pPr>
      <w:ind w:left="708"/>
    </w:pPr>
  </w:style>
  <w:style w:type="paragraph" w:styleId="Nagwek">
    <w:name w:val="header"/>
    <w:basedOn w:val="Normalny"/>
    <w:link w:val="NagwekZnak"/>
    <w:uiPriority w:val="99"/>
    <w:rsid w:val="006A7935"/>
    <w:pPr>
      <w:tabs>
        <w:tab w:val="center" w:pos="4536"/>
        <w:tab w:val="right" w:pos="9072"/>
      </w:tabs>
    </w:pPr>
  </w:style>
  <w:style w:type="character" w:customStyle="1" w:styleId="NagwekZnak">
    <w:name w:val="Nagłówek Znak"/>
    <w:link w:val="Nagwek"/>
    <w:uiPriority w:val="99"/>
    <w:locked/>
    <w:rsid w:val="006A7935"/>
    <w:rPr>
      <w:rFonts w:ascii="Times New Roman" w:hAnsi="Times New Roman" w:cs="Times New Roman"/>
      <w:sz w:val="20"/>
      <w:szCs w:val="20"/>
      <w:lang w:eastAsia="ar-SA" w:bidi="ar-SA"/>
    </w:rPr>
  </w:style>
  <w:style w:type="paragraph" w:styleId="Stopka">
    <w:name w:val="footer"/>
    <w:basedOn w:val="Normalny"/>
    <w:link w:val="StopkaZnak"/>
    <w:uiPriority w:val="99"/>
    <w:rsid w:val="006A7935"/>
    <w:pPr>
      <w:tabs>
        <w:tab w:val="center" w:pos="4536"/>
        <w:tab w:val="right" w:pos="9072"/>
      </w:tabs>
    </w:pPr>
  </w:style>
  <w:style w:type="character" w:customStyle="1" w:styleId="StopkaZnak">
    <w:name w:val="Stopka Znak"/>
    <w:link w:val="Stopka"/>
    <w:uiPriority w:val="99"/>
    <w:locked/>
    <w:rsid w:val="006A7935"/>
    <w:rPr>
      <w:rFonts w:ascii="Times New Roman" w:hAnsi="Times New Roman" w:cs="Times New Roman"/>
      <w:sz w:val="20"/>
      <w:szCs w:val="20"/>
      <w:lang w:eastAsia="ar-SA" w:bidi="ar-SA"/>
    </w:rPr>
  </w:style>
  <w:style w:type="paragraph" w:styleId="Bezodstpw">
    <w:name w:val="No Spacing"/>
    <w:link w:val="BezodstpwZnak"/>
    <w:uiPriority w:val="1"/>
    <w:qFormat/>
    <w:rsid w:val="006A7935"/>
    <w:rPr>
      <w:rFonts w:ascii="PMingLiU" w:eastAsia="PMingLiU" w:hAnsi="Times New Roman"/>
      <w:sz w:val="22"/>
      <w:szCs w:val="22"/>
    </w:rPr>
  </w:style>
  <w:style w:type="character" w:customStyle="1" w:styleId="BezodstpwZnak">
    <w:name w:val="Bez odstępów Znak"/>
    <w:link w:val="Bezodstpw"/>
    <w:uiPriority w:val="1"/>
    <w:locked/>
    <w:rsid w:val="006A7935"/>
    <w:rPr>
      <w:rFonts w:ascii="PMingLiU" w:eastAsia="PMingLiU" w:hAnsi="Times New Roman" w:cs="Times New Roman"/>
      <w:sz w:val="22"/>
      <w:szCs w:val="22"/>
      <w:lang w:val="pl-PL" w:eastAsia="pl-PL" w:bidi="ar-SA"/>
    </w:rPr>
  </w:style>
  <w:style w:type="paragraph" w:styleId="Nagwekspisutreci">
    <w:name w:val="TOC Heading"/>
    <w:basedOn w:val="Nagwek1"/>
    <w:next w:val="Normalny"/>
    <w:uiPriority w:val="39"/>
    <w:qFormat/>
    <w:rsid w:val="006A7935"/>
    <w:pPr>
      <w:keepNext w:val="0"/>
      <w:keepLines w:val="0"/>
      <w:suppressAutoHyphens w:val="0"/>
      <w:spacing w:before="0" w:after="200" w:line="360" w:lineRule="auto"/>
      <w:outlineLvl w:val="1"/>
    </w:pPr>
    <w:rPr>
      <w:rFonts w:ascii="Calibri" w:hAnsi="Calibri"/>
      <w:b/>
      <w:color w:val="auto"/>
      <w:sz w:val="24"/>
      <w:szCs w:val="24"/>
    </w:rPr>
  </w:style>
  <w:style w:type="paragraph" w:styleId="Tekstpodstawowywcity2">
    <w:name w:val="Body Text Indent 2"/>
    <w:basedOn w:val="Normalny"/>
    <w:link w:val="Tekstpodstawowywcity2Znak"/>
    <w:uiPriority w:val="99"/>
    <w:rsid w:val="006A7935"/>
    <w:pPr>
      <w:spacing w:after="120" w:line="480" w:lineRule="auto"/>
      <w:ind w:left="283"/>
    </w:pPr>
    <w:rPr>
      <w:rFonts w:eastAsia="Calibri"/>
      <w:sz w:val="24"/>
      <w:szCs w:val="24"/>
    </w:rPr>
  </w:style>
  <w:style w:type="character" w:customStyle="1" w:styleId="Tekstpodstawowywcity2Znak">
    <w:name w:val="Tekst podstawowy wcięty 2 Znak"/>
    <w:link w:val="Tekstpodstawowywcity2"/>
    <w:uiPriority w:val="99"/>
    <w:locked/>
    <w:rsid w:val="006A7935"/>
    <w:rPr>
      <w:rFonts w:ascii="Times New Roman" w:hAnsi="Times New Roman" w:cs="Times New Roman"/>
      <w:sz w:val="24"/>
      <w:szCs w:val="24"/>
      <w:lang w:eastAsia="ar-SA" w:bidi="ar-SA"/>
    </w:rPr>
  </w:style>
  <w:style w:type="paragraph" w:styleId="Tekstkomentarza">
    <w:name w:val="annotation text"/>
    <w:basedOn w:val="Normalny"/>
    <w:link w:val="TekstkomentarzaZnak"/>
    <w:uiPriority w:val="99"/>
    <w:rsid w:val="006A7935"/>
  </w:style>
  <w:style w:type="character" w:customStyle="1" w:styleId="TekstkomentarzaZnak">
    <w:name w:val="Tekst komentarza Znak"/>
    <w:link w:val="Tekstkomentarza"/>
    <w:uiPriority w:val="99"/>
    <w:locked/>
    <w:rsid w:val="006A7935"/>
    <w:rPr>
      <w:rFonts w:ascii="Times New Roman" w:hAnsi="Times New Roman" w:cs="Times New Roman"/>
      <w:sz w:val="20"/>
      <w:szCs w:val="20"/>
      <w:lang w:eastAsia="ar-SA" w:bidi="ar-SA"/>
    </w:rPr>
  </w:style>
  <w:style w:type="paragraph" w:styleId="Tekstpodstawowy">
    <w:name w:val="Body Text"/>
    <w:basedOn w:val="Normalny"/>
    <w:link w:val="TekstpodstawowyZnak"/>
    <w:uiPriority w:val="99"/>
    <w:semiHidden/>
    <w:rsid w:val="006A7935"/>
    <w:pPr>
      <w:spacing w:after="120"/>
    </w:pPr>
  </w:style>
  <w:style w:type="character" w:customStyle="1" w:styleId="TekstpodstawowyZnak">
    <w:name w:val="Tekst podstawowy Znak"/>
    <w:link w:val="Tekstpodstawowy"/>
    <w:uiPriority w:val="99"/>
    <w:semiHidden/>
    <w:locked/>
    <w:rsid w:val="006A7935"/>
    <w:rPr>
      <w:rFonts w:ascii="Times New Roman" w:hAnsi="Times New Roman" w:cs="Times New Roman"/>
      <w:sz w:val="20"/>
      <w:szCs w:val="20"/>
      <w:lang w:eastAsia="ar-SA" w:bidi="ar-SA"/>
    </w:rPr>
  </w:style>
  <w:style w:type="paragraph" w:customStyle="1" w:styleId="pkt">
    <w:name w:val="pkt"/>
    <w:basedOn w:val="Normalny"/>
    <w:uiPriority w:val="99"/>
    <w:rsid w:val="006A7935"/>
    <w:pPr>
      <w:spacing w:before="60" w:after="60"/>
      <w:ind w:left="851" w:hanging="295"/>
      <w:jc w:val="both"/>
    </w:pPr>
    <w:rPr>
      <w:sz w:val="24"/>
    </w:rPr>
  </w:style>
  <w:style w:type="paragraph" w:customStyle="1" w:styleId="Zwykytekst1">
    <w:name w:val="Zwykły tekst1"/>
    <w:basedOn w:val="Normalny"/>
    <w:uiPriority w:val="99"/>
    <w:rsid w:val="006A7935"/>
    <w:rPr>
      <w:rFonts w:ascii="Courier New" w:hAnsi="Courier New" w:cs="Courier New"/>
    </w:rPr>
  </w:style>
  <w:style w:type="character" w:styleId="Hipercze">
    <w:name w:val="Hyperlink"/>
    <w:uiPriority w:val="99"/>
    <w:rsid w:val="006A7935"/>
    <w:rPr>
      <w:rFonts w:cs="Times New Roman"/>
      <w:color w:val="0563C1"/>
      <w:u w:val="single"/>
    </w:rPr>
  </w:style>
  <w:style w:type="paragraph" w:styleId="Tekstprzypisudolnego">
    <w:name w:val="footnote text"/>
    <w:basedOn w:val="Normalny"/>
    <w:link w:val="TekstprzypisudolnegoZnak"/>
    <w:uiPriority w:val="99"/>
    <w:semiHidden/>
    <w:rsid w:val="006A7935"/>
  </w:style>
  <w:style w:type="character" w:customStyle="1" w:styleId="TekstprzypisudolnegoZnak">
    <w:name w:val="Tekst przypisu dolnego Znak"/>
    <w:link w:val="Tekstprzypisudolnego"/>
    <w:uiPriority w:val="99"/>
    <w:semiHidden/>
    <w:locked/>
    <w:rsid w:val="006A7935"/>
    <w:rPr>
      <w:rFonts w:ascii="Times New Roman" w:hAnsi="Times New Roman" w:cs="Times New Roman"/>
      <w:sz w:val="20"/>
      <w:szCs w:val="20"/>
      <w:lang w:eastAsia="ar-SA" w:bidi="ar-SA"/>
    </w:rPr>
  </w:style>
  <w:style w:type="character" w:styleId="Odwoanieprzypisudolnego">
    <w:name w:val="footnote reference"/>
    <w:uiPriority w:val="99"/>
    <w:semiHidden/>
    <w:rsid w:val="006A7935"/>
    <w:rPr>
      <w:rFonts w:cs="Times New Roman"/>
      <w:vertAlign w:val="superscript"/>
    </w:rPr>
  </w:style>
  <w:style w:type="paragraph" w:styleId="Tekstdymka">
    <w:name w:val="Balloon Text"/>
    <w:basedOn w:val="Normalny"/>
    <w:link w:val="TekstdymkaZnak"/>
    <w:uiPriority w:val="99"/>
    <w:semiHidden/>
    <w:rsid w:val="00C174C2"/>
    <w:rPr>
      <w:rFonts w:ascii="Tahoma" w:hAnsi="Tahoma" w:cs="Tahoma"/>
      <w:sz w:val="16"/>
      <w:szCs w:val="16"/>
    </w:rPr>
  </w:style>
  <w:style w:type="character" w:customStyle="1" w:styleId="TekstdymkaZnak">
    <w:name w:val="Tekst dymka Znak"/>
    <w:link w:val="Tekstdymka"/>
    <w:uiPriority w:val="99"/>
    <w:semiHidden/>
    <w:locked/>
    <w:rsid w:val="00C174C2"/>
    <w:rPr>
      <w:rFonts w:ascii="Tahoma" w:hAnsi="Tahoma" w:cs="Tahoma"/>
      <w:sz w:val="16"/>
      <w:szCs w:val="16"/>
      <w:lang w:eastAsia="ar-SA" w:bidi="ar-SA"/>
    </w:rPr>
  </w:style>
  <w:style w:type="character" w:styleId="Odwoaniedokomentarza">
    <w:name w:val="annotation reference"/>
    <w:uiPriority w:val="99"/>
    <w:semiHidden/>
    <w:rsid w:val="00C174C2"/>
    <w:rPr>
      <w:rFonts w:cs="Times New Roman"/>
      <w:sz w:val="18"/>
      <w:szCs w:val="18"/>
    </w:rPr>
  </w:style>
  <w:style w:type="paragraph" w:styleId="Tematkomentarza">
    <w:name w:val="annotation subject"/>
    <w:basedOn w:val="Tekstkomentarza"/>
    <w:next w:val="Tekstkomentarza"/>
    <w:link w:val="TematkomentarzaZnak"/>
    <w:uiPriority w:val="99"/>
    <w:semiHidden/>
    <w:rsid w:val="006618B9"/>
    <w:rPr>
      <w:b/>
      <w:bCs/>
    </w:rPr>
  </w:style>
  <w:style w:type="character" w:customStyle="1" w:styleId="TematkomentarzaZnak">
    <w:name w:val="Temat komentarza Znak"/>
    <w:link w:val="Tematkomentarza"/>
    <w:uiPriority w:val="99"/>
    <w:semiHidden/>
    <w:locked/>
    <w:rsid w:val="006618B9"/>
    <w:rPr>
      <w:rFonts w:ascii="Times New Roman" w:hAnsi="Times New Roman" w:cs="Times New Roman"/>
      <w:b/>
      <w:bCs/>
      <w:sz w:val="20"/>
      <w:szCs w:val="20"/>
      <w:lang w:eastAsia="ar-SA" w:bidi="ar-SA"/>
    </w:rPr>
  </w:style>
  <w:style w:type="table" w:styleId="Tabela-Siatka">
    <w:name w:val="Table Grid"/>
    <w:basedOn w:val="Standardowy"/>
    <w:uiPriority w:val="39"/>
    <w:unhideWhenUsed/>
    <w:locked/>
    <w:rsid w:val="00BF0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864DD9"/>
  </w:style>
  <w:style w:type="character" w:customStyle="1" w:styleId="AkapitzlistZnak">
    <w:name w:val="Akapit z listą Znak"/>
    <w:aliases w:val="Wypunktowanie Znak"/>
    <w:link w:val="Akapitzlist"/>
    <w:uiPriority w:val="34"/>
    <w:locked/>
    <w:rsid w:val="001F49A3"/>
    <w:rPr>
      <w:rFonts w:ascii="Times New Roman" w:eastAsia="Times New Roman" w:hAnsi="Times New Roman"/>
      <w:lang w:eastAsia="ar-SA"/>
    </w:rPr>
  </w:style>
  <w:style w:type="character" w:styleId="Nierozpoznanawzmianka">
    <w:name w:val="Unresolved Mention"/>
    <w:basedOn w:val="Domylnaczcionkaakapitu"/>
    <w:uiPriority w:val="99"/>
    <w:semiHidden/>
    <w:unhideWhenUsed/>
    <w:rsid w:val="00E740AD"/>
    <w:rPr>
      <w:color w:val="605E5C"/>
      <w:shd w:val="clear" w:color="auto" w:fill="E1DFDD"/>
    </w:rPr>
  </w:style>
  <w:style w:type="character" w:customStyle="1" w:styleId="cf01">
    <w:name w:val="cf01"/>
    <w:basedOn w:val="Domylnaczcionkaakapitu"/>
    <w:rsid w:val="00015C6E"/>
    <w:rPr>
      <w:rFonts w:ascii="Segoe UI" w:hAnsi="Segoe UI" w:cs="Segoe UI" w:hint="default"/>
      <w:sz w:val="18"/>
      <w:szCs w:val="18"/>
    </w:rPr>
  </w:style>
  <w:style w:type="paragraph" w:styleId="Poprawka">
    <w:name w:val="Revision"/>
    <w:hidden/>
    <w:uiPriority w:val="99"/>
    <w:semiHidden/>
    <w:rsid w:val="00B833F0"/>
    <w:rPr>
      <w:rFonts w:ascii="Times New Roman" w:eastAsia="Times New Roman" w:hAnsi="Times New Roman"/>
      <w:lang w:eastAsia="ar-SA"/>
    </w:rPr>
  </w:style>
  <w:style w:type="paragraph" w:styleId="Tekstprzypisukocowego">
    <w:name w:val="endnote text"/>
    <w:basedOn w:val="Normalny"/>
    <w:link w:val="TekstprzypisukocowegoZnak"/>
    <w:uiPriority w:val="99"/>
    <w:semiHidden/>
    <w:unhideWhenUsed/>
    <w:rsid w:val="00B211F9"/>
  </w:style>
  <w:style w:type="character" w:customStyle="1" w:styleId="TekstprzypisukocowegoZnak">
    <w:name w:val="Tekst przypisu końcowego Znak"/>
    <w:basedOn w:val="Domylnaczcionkaakapitu"/>
    <w:link w:val="Tekstprzypisukocowego"/>
    <w:uiPriority w:val="99"/>
    <w:semiHidden/>
    <w:rsid w:val="00B211F9"/>
    <w:rPr>
      <w:rFonts w:ascii="Times New Roman" w:eastAsia="Times New Roman" w:hAnsi="Times New Roman"/>
      <w:lang w:eastAsia="ar-SA"/>
    </w:rPr>
  </w:style>
  <w:style w:type="character" w:styleId="Odwoanieprzypisukocowego">
    <w:name w:val="endnote reference"/>
    <w:basedOn w:val="Domylnaczcionkaakapitu"/>
    <w:uiPriority w:val="99"/>
    <w:semiHidden/>
    <w:unhideWhenUsed/>
    <w:rsid w:val="00B211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886886">
      <w:bodyDiv w:val="1"/>
      <w:marLeft w:val="0"/>
      <w:marRight w:val="0"/>
      <w:marTop w:val="0"/>
      <w:marBottom w:val="0"/>
      <w:divBdr>
        <w:top w:val="none" w:sz="0" w:space="0" w:color="auto"/>
        <w:left w:val="none" w:sz="0" w:space="0" w:color="auto"/>
        <w:bottom w:val="none" w:sz="0" w:space="0" w:color="auto"/>
        <w:right w:val="none" w:sz="0" w:space="0" w:color="auto"/>
      </w:divBdr>
    </w:div>
    <w:div w:id="358703013">
      <w:bodyDiv w:val="1"/>
      <w:marLeft w:val="0"/>
      <w:marRight w:val="0"/>
      <w:marTop w:val="0"/>
      <w:marBottom w:val="0"/>
      <w:divBdr>
        <w:top w:val="none" w:sz="0" w:space="0" w:color="auto"/>
        <w:left w:val="none" w:sz="0" w:space="0" w:color="auto"/>
        <w:bottom w:val="none" w:sz="0" w:space="0" w:color="auto"/>
        <w:right w:val="none" w:sz="0" w:space="0" w:color="auto"/>
      </w:divBdr>
    </w:div>
    <w:div w:id="445585989">
      <w:bodyDiv w:val="1"/>
      <w:marLeft w:val="0"/>
      <w:marRight w:val="0"/>
      <w:marTop w:val="0"/>
      <w:marBottom w:val="0"/>
      <w:divBdr>
        <w:top w:val="none" w:sz="0" w:space="0" w:color="auto"/>
        <w:left w:val="none" w:sz="0" w:space="0" w:color="auto"/>
        <w:bottom w:val="none" w:sz="0" w:space="0" w:color="auto"/>
        <w:right w:val="none" w:sz="0" w:space="0" w:color="auto"/>
      </w:divBdr>
    </w:div>
    <w:div w:id="649407240">
      <w:bodyDiv w:val="1"/>
      <w:marLeft w:val="0"/>
      <w:marRight w:val="0"/>
      <w:marTop w:val="0"/>
      <w:marBottom w:val="0"/>
      <w:divBdr>
        <w:top w:val="none" w:sz="0" w:space="0" w:color="auto"/>
        <w:left w:val="none" w:sz="0" w:space="0" w:color="auto"/>
        <w:bottom w:val="none" w:sz="0" w:space="0" w:color="auto"/>
        <w:right w:val="none" w:sz="0" w:space="0" w:color="auto"/>
      </w:divBdr>
    </w:div>
    <w:div w:id="701825979">
      <w:bodyDiv w:val="1"/>
      <w:marLeft w:val="0"/>
      <w:marRight w:val="0"/>
      <w:marTop w:val="0"/>
      <w:marBottom w:val="0"/>
      <w:divBdr>
        <w:top w:val="none" w:sz="0" w:space="0" w:color="auto"/>
        <w:left w:val="none" w:sz="0" w:space="0" w:color="auto"/>
        <w:bottom w:val="none" w:sz="0" w:space="0" w:color="auto"/>
        <w:right w:val="none" w:sz="0" w:space="0" w:color="auto"/>
      </w:divBdr>
    </w:div>
    <w:div w:id="844705888">
      <w:bodyDiv w:val="1"/>
      <w:marLeft w:val="0"/>
      <w:marRight w:val="0"/>
      <w:marTop w:val="0"/>
      <w:marBottom w:val="0"/>
      <w:divBdr>
        <w:top w:val="none" w:sz="0" w:space="0" w:color="auto"/>
        <w:left w:val="none" w:sz="0" w:space="0" w:color="auto"/>
        <w:bottom w:val="none" w:sz="0" w:space="0" w:color="auto"/>
        <w:right w:val="none" w:sz="0" w:space="0" w:color="auto"/>
      </w:divBdr>
    </w:div>
    <w:div w:id="1024328422">
      <w:bodyDiv w:val="1"/>
      <w:marLeft w:val="0"/>
      <w:marRight w:val="0"/>
      <w:marTop w:val="0"/>
      <w:marBottom w:val="0"/>
      <w:divBdr>
        <w:top w:val="none" w:sz="0" w:space="0" w:color="auto"/>
        <w:left w:val="none" w:sz="0" w:space="0" w:color="auto"/>
        <w:bottom w:val="none" w:sz="0" w:space="0" w:color="auto"/>
        <w:right w:val="none" w:sz="0" w:space="0" w:color="auto"/>
      </w:divBdr>
    </w:div>
    <w:div w:id="1114903993">
      <w:bodyDiv w:val="1"/>
      <w:marLeft w:val="0"/>
      <w:marRight w:val="0"/>
      <w:marTop w:val="0"/>
      <w:marBottom w:val="0"/>
      <w:divBdr>
        <w:top w:val="none" w:sz="0" w:space="0" w:color="auto"/>
        <w:left w:val="none" w:sz="0" w:space="0" w:color="auto"/>
        <w:bottom w:val="none" w:sz="0" w:space="0" w:color="auto"/>
        <w:right w:val="none" w:sz="0" w:space="0" w:color="auto"/>
      </w:divBdr>
    </w:div>
    <w:div w:id="1164125930">
      <w:bodyDiv w:val="1"/>
      <w:marLeft w:val="0"/>
      <w:marRight w:val="0"/>
      <w:marTop w:val="0"/>
      <w:marBottom w:val="0"/>
      <w:divBdr>
        <w:top w:val="none" w:sz="0" w:space="0" w:color="auto"/>
        <w:left w:val="none" w:sz="0" w:space="0" w:color="auto"/>
        <w:bottom w:val="none" w:sz="0" w:space="0" w:color="auto"/>
        <w:right w:val="none" w:sz="0" w:space="0" w:color="auto"/>
      </w:divBdr>
    </w:div>
    <w:div w:id="1187208721">
      <w:bodyDiv w:val="1"/>
      <w:marLeft w:val="0"/>
      <w:marRight w:val="0"/>
      <w:marTop w:val="0"/>
      <w:marBottom w:val="0"/>
      <w:divBdr>
        <w:top w:val="none" w:sz="0" w:space="0" w:color="auto"/>
        <w:left w:val="none" w:sz="0" w:space="0" w:color="auto"/>
        <w:bottom w:val="none" w:sz="0" w:space="0" w:color="auto"/>
        <w:right w:val="none" w:sz="0" w:space="0" w:color="auto"/>
      </w:divBdr>
    </w:div>
    <w:div w:id="1194154733">
      <w:bodyDiv w:val="1"/>
      <w:marLeft w:val="0"/>
      <w:marRight w:val="0"/>
      <w:marTop w:val="0"/>
      <w:marBottom w:val="0"/>
      <w:divBdr>
        <w:top w:val="none" w:sz="0" w:space="0" w:color="auto"/>
        <w:left w:val="none" w:sz="0" w:space="0" w:color="auto"/>
        <w:bottom w:val="none" w:sz="0" w:space="0" w:color="auto"/>
        <w:right w:val="none" w:sz="0" w:space="0" w:color="auto"/>
      </w:divBdr>
    </w:div>
    <w:div w:id="1430005134">
      <w:bodyDiv w:val="1"/>
      <w:marLeft w:val="0"/>
      <w:marRight w:val="0"/>
      <w:marTop w:val="0"/>
      <w:marBottom w:val="0"/>
      <w:divBdr>
        <w:top w:val="none" w:sz="0" w:space="0" w:color="auto"/>
        <w:left w:val="none" w:sz="0" w:space="0" w:color="auto"/>
        <w:bottom w:val="none" w:sz="0" w:space="0" w:color="auto"/>
        <w:right w:val="none" w:sz="0" w:space="0" w:color="auto"/>
      </w:divBdr>
    </w:div>
    <w:div w:id="1533306234">
      <w:bodyDiv w:val="1"/>
      <w:marLeft w:val="0"/>
      <w:marRight w:val="0"/>
      <w:marTop w:val="0"/>
      <w:marBottom w:val="0"/>
      <w:divBdr>
        <w:top w:val="none" w:sz="0" w:space="0" w:color="auto"/>
        <w:left w:val="none" w:sz="0" w:space="0" w:color="auto"/>
        <w:bottom w:val="none" w:sz="0" w:space="0" w:color="auto"/>
        <w:right w:val="none" w:sz="0" w:space="0" w:color="auto"/>
      </w:divBdr>
    </w:div>
    <w:div w:id="1543443235">
      <w:bodyDiv w:val="1"/>
      <w:marLeft w:val="0"/>
      <w:marRight w:val="0"/>
      <w:marTop w:val="0"/>
      <w:marBottom w:val="0"/>
      <w:divBdr>
        <w:top w:val="none" w:sz="0" w:space="0" w:color="auto"/>
        <w:left w:val="none" w:sz="0" w:space="0" w:color="auto"/>
        <w:bottom w:val="none" w:sz="0" w:space="0" w:color="auto"/>
        <w:right w:val="none" w:sz="0" w:space="0" w:color="auto"/>
      </w:divBdr>
    </w:div>
    <w:div w:id="1546870723">
      <w:bodyDiv w:val="1"/>
      <w:marLeft w:val="0"/>
      <w:marRight w:val="0"/>
      <w:marTop w:val="0"/>
      <w:marBottom w:val="0"/>
      <w:divBdr>
        <w:top w:val="none" w:sz="0" w:space="0" w:color="auto"/>
        <w:left w:val="none" w:sz="0" w:space="0" w:color="auto"/>
        <w:bottom w:val="none" w:sz="0" w:space="0" w:color="auto"/>
        <w:right w:val="none" w:sz="0" w:space="0" w:color="auto"/>
      </w:divBdr>
    </w:div>
    <w:div w:id="1578317493">
      <w:bodyDiv w:val="1"/>
      <w:marLeft w:val="0"/>
      <w:marRight w:val="0"/>
      <w:marTop w:val="0"/>
      <w:marBottom w:val="0"/>
      <w:divBdr>
        <w:top w:val="none" w:sz="0" w:space="0" w:color="auto"/>
        <w:left w:val="none" w:sz="0" w:space="0" w:color="auto"/>
        <w:bottom w:val="none" w:sz="0" w:space="0" w:color="auto"/>
        <w:right w:val="none" w:sz="0" w:space="0" w:color="auto"/>
      </w:divBdr>
    </w:div>
    <w:div w:id="1581908959">
      <w:bodyDiv w:val="1"/>
      <w:marLeft w:val="0"/>
      <w:marRight w:val="0"/>
      <w:marTop w:val="0"/>
      <w:marBottom w:val="0"/>
      <w:divBdr>
        <w:top w:val="none" w:sz="0" w:space="0" w:color="auto"/>
        <w:left w:val="none" w:sz="0" w:space="0" w:color="auto"/>
        <w:bottom w:val="none" w:sz="0" w:space="0" w:color="auto"/>
        <w:right w:val="none" w:sz="0" w:space="0" w:color="auto"/>
      </w:divBdr>
    </w:div>
    <w:div w:id="1985694548">
      <w:bodyDiv w:val="1"/>
      <w:marLeft w:val="0"/>
      <w:marRight w:val="0"/>
      <w:marTop w:val="0"/>
      <w:marBottom w:val="0"/>
      <w:divBdr>
        <w:top w:val="none" w:sz="0" w:space="0" w:color="auto"/>
        <w:left w:val="none" w:sz="0" w:space="0" w:color="auto"/>
        <w:bottom w:val="none" w:sz="0" w:space="0" w:color="auto"/>
        <w:right w:val="none" w:sz="0" w:space="0" w:color="auto"/>
      </w:divBdr>
    </w:div>
    <w:div w:id="2029520791">
      <w:bodyDiv w:val="1"/>
      <w:marLeft w:val="0"/>
      <w:marRight w:val="0"/>
      <w:marTop w:val="0"/>
      <w:marBottom w:val="0"/>
      <w:divBdr>
        <w:top w:val="none" w:sz="0" w:space="0" w:color="auto"/>
        <w:left w:val="none" w:sz="0" w:space="0" w:color="auto"/>
        <w:bottom w:val="none" w:sz="0" w:space="0" w:color="auto"/>
        <w:right w:val="none" w:sz="0" w:space="0" w:color="auto"/>
      </w:divBdr>
    </w:div>
    <w:div w:id="212992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6F53F-82AD-4A4F-8CC1-C9450A498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8</Pages>
  <Words>2757</Words>
  <Characters>18714</Characters>
  <Application>Microsoft Office Word</Application>
  <DocSecurity>0</DocSecurity>
  <Lines>155</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Stoppok</dc:creator>
  <cp:lastModifiedBy>Tomasz Kozieł</cp:lastModifiedBy>
  <cp:revision>119</cp:revision>
  <cp:lastPrinted>2025-01-14T11:03:00Z</cp:lastPrinted>
  <dcterms:created xsi:type="dcterms:W3CDTF">2025-07-30T16:45:00Z</dcterms:created>
  <dcterms:modified xsi:type="dcterms:W3CDTF">2025-10-17T12:01:00Z</dcterms:modified>
</cp:coreProperties>
</file>